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DC" w:rsidRPr="00DD0E57" w:rsidRDefault="005A151E" w:rsidP="001D55DC">
      <w:pPr>
        <w:pStyle w:val="Title"/>
        <w:pBdr>
          <w:top w:val="none" w:sz="0" w:space="0" w:color="auto"/>
          <w:bottom w:val="single" w:sz="18" w:space="1" w:color="365F91" w:themeColor="accent1" w:themeShade="BF"/>
        </w:pBdr>
        <w:rPr>
          <w:rFonts w:ascii="Arial" w:hAnsi="Arial" w:cs="Arial"/>
          <w:i w:val="0"/>
          <w:color w:val="auto"/>
        </w:rPr>
      </w:pPr>
      <w:bookmarkStart w:id="0" w:name="_Toc370741279"/>
      <w:r w:rsidRPr="00DD0E57">
        <w:rPr>
          <w:rFonts w:ascii="Arial" w:hAnsi="Arial" w:cs="Arial"/>
          <w:i w:val="0"/>
          <w:color w:val="auto"/>
        </w:rPr>
        <w:t xml:space="preserve">Information Security </w:t>
      </w:r>
      <w:r w:rsidR="001D55DC" w:rsidRPr="00DD0E57">
        <w:rPr>
          <w:rFonts w:ascii="Arial" w:hAnsi="Arial" w:cs="Arial"/>
          <w:i w:val="0"/>
          <w:color w:val="auto"/>
        </w:rPr>
        <w:br/>
      </w:r>
      <w:r w:rsidR="00D50942" w:rsidRPr="00DD0E57">
        <w:rPr>
          <w:rFonts w:ascii="Arial" w:hAnsi="Arial" w:cs="Arial"/>
          <w:i w:val="0"/>
          <w:color w:val="auto"/>
        </w:rPr>
        <w:t>User Password Policy</w:t>
      </w:r>
    </w:p>
    <w:tbl>
      <w:tblPr>
        <w:tblStyle w:val="MediumList1-Accent1"/>
        <w:tblW w:w="0" w:type="auto"/>
        <w:jc w:val="center"/>
        <w:tblLook w:val="0280" w:firstRow="0" w:lastRow="0" w:firstColumn="1" w:lastColumn="0" w:noHBand="1" w:noVBand="0"/>
      </w:tblPr>
      <w:tblGrid>
        <w:gridCol w:w="1362"/>
        <w:gridCol w:w="1440"/>
        <w:gridCol w:w="1530"/>
        <w:gridCol w:w="2532"/>
      </w:tblGrid>
      <w:tr w:rsidR="00DD0E57" w:rsidRPr="00DD0E57" w:rsidTr="00E05C34">
        <w:trPr>
          <w:trHeight w:val="331"/>
          <w:jc w:val="center"/>
        </w:trPr>
        <w:tc>
          <w:tcPr>
            <w:cnfStyle w:val="001000000000" w:firstRow="0" w:lastRow="0" w:firstColumn="1" w:lastColumn="0" w:oddVBand="0" w:evenVBand="0" w:oddHBand="0" w:evenHBand="0" w:firstRowFirstColumn="0" w:firstRowLastColumn="0" w:lastRowFirstColumn="0" w:lastRowLastColumn="0"/>
            <w:tcW w:w="1362" w:type="dxa"/>
          </w:tcPr>
          <w:p w:rsidR="00862E11" w:rsidRPr="00DD0E57" w:rsidRDefault="00862E11" w:rsidP="00862E11">
            <w:pPr>
              <w:spacing w:after="40"/>
              <w:rPr>
                <w:color w:val="auto"/>
                <w:sz w:val="18"/>
                <w:szCs w:val="18"/>
              </w:rPr>
            </w:pPr>
            <w:r w:rsidRPr="00DD0E57">
              <w:rPr>
                <w:color w:val="auto"/>
                <w:sz w:val="18"/>
                <w:szCs w:val="18"/>
              </w:rPr>
              <w:t>Policy ID</w:t>
            </w:r>
          </w:p>
        </w:tc>
        <w:tc>
          <w:tcPr>
            <w:cnfStyle w:val="000010000000" w:firstRow="0" w:lastRow="0" w:firstColumn="0" w:lastColumn="0" w:oddVBand="1" w:evenVBand="0" w:oddHBand="0" w:evenHBand="0" w:firstRowFirstColumn="0" w:firstRowLastColumn="0" w:lastRowFirstColumn="0" w:lastRowLastColumn="0"/>
            <w:tcW w:w="1440" w:type="dxa"/>
          </w:tcPr>
          <w:p w:rsidR="00862E11" w:rsidRPr="00DD0E57" w:rsidRDefault="00862E11" w:rsidP="00862E11">
            <w:pPr>
              <w:spacing w:after="40"/>
              <w:rPr>
                <w:color w:val="auto"/>
                <w:sz w:val="18"/>
                <w:szCs w:val="18"/>
              </w:rPr>
            </w:pPr>
            <w:bookmarkStart w:id="1" w:name="_GoBack"/>
            <w:bookmarkEnd w:id="1"/>
          </w:p>
        </w:tc>
        <w:tc>
          <w:tcPr>
            <w:tcW w:w="1530" w:type="dxa"/>
          </w:tcPr>
          <w:p w:rsidR="00862E11" w:rsidRPr="00DD0E57" w:rsidRDefault="00862E11" w:rsidP="00862E11">
            <w:pPr>
              <w:spacing w:after="40"/>
              <w:cnfStyle w:val="000000000000" w:firstRow="0" w:lastRow="0" w:firstColumn="0" w:lastColumn="0" w:oddVBand="0" w:evenVBand="0" w:oddHBand="0" w:evenHBand="0" w:firstRowFirstColumn="0" w:firstRowLastColumn="0" w:lastRowFirstColumn="0" w:lastRowLastColumn="0"/>
              <w:rPr>
                <w:b/>
                <w:color w:val="auto"/>
                <w:sz w:val="18"/>
                <w:szCs w:val="18"/>
              </w:rPr>
            </w:pPr>
            <w:r w:rsidRPr="00DD0E57">
              <w:rPr>
                <w:b/>
                <w:color w:val="auto"/>
                <w:sz w:val="18"/>
                <w:szCs w:val="18"/>
              </w:rPr>
              <w:t>Effective Date</w:t>
            </w:r>
          </w:p>
        </w:tc>
        <w:tc>
          <w:tcPr>
            <w:cnfStyle w:val="000010000000" w:firstRow="0" w:lastRow="0" w:firstColumn="0" w:lastColumn="0" w:oddVBand="1" w:evenVBand="0" w:oddHBand="0" w:evenHBand="0" w:firstRowFirstColumn="0" w:firstRowLastColumn="0" w:lastRowFirstColumn="0" w:lastRowLastColumn="0"/>
            <w:tcW w:w="2532" w:type="dxa"/>
          </w:tcPr>
          <w:p w:rsidR="00862E11" w:rsidRPr="00DD0E57" w:rsidRDefault="00DD0E57" w:rsidP="00862E11">
            <w:pPr>
              <w:spacing w:after="40"/>
              <w:rPr>
                <w:color w:val="auto"/>
                <w:sz w:val="18"/>
                <w:szCs w:val="18"/>
              </w:rPr>
            </w:pPr>
            <w:r>
              <w:rPr>
                <w:color w:val="auto"/>
                <w:sz w:val="18"/>
                <w:szCs w:val="18"/>
              </w:rPr>
              <w:t>Date</w:t>
            </w:r>
          </w:p>
        </w:tc>
      </w:tr>
      <w:tr w:rsidR="00DD0E57" w:rsidRPr="00DD0E57" w:rsidTr="00E05C34">
        <w:trPr>
          <w:jc w:val="center"/>
        </w:trPr>
        <w:tc>
          <w:tcPr>
            <w:cnfStyle w:val="001000000000" w:firstRow="0" w:lastRow="0" w:firstColumn="1" w:lastColumn="0" w:oddVBand="0" w:evenVBand="0" w:oddHBand="0" w:evenHBand="0" w:firstRowFirstColumn="0" w:firstRowLastColumn="0" w:lastRowFirstColumn="0" w:lastRowLastColumn="0"/>
            <w:tcW w:w="1362" w:type="dxa"/>
          </w:tcPr>
          <w:p w:rsidR="00862E11" w:rsidRPr="00DD0E57" w:rsidRDefault="00862E11" w:rsidP="00862E11">
            <w:pPr>
              <w:spacing w:after="40"/>
              <w:rPr>
                <w:color w:val="auto"/>
                <w:sz w:val="18"/>
                <w:szCs w:val="18"/>
              </w:rPr>
            </w:pPr>
            <w:r w:rsidRPr="00DD0E57">
              <w:rPr>
                <w:color w:val="auto"/>
                <w:sz w:val="18"/>
                <w:szCs w:val="18"/>
              </w:rPr>
              <w:t>Version</w:t>
            </w:r>
          </w:p>
        </w:tc>
        <w:tc>
          <w:tcPr>
            <w:cnfStyle w:val="000010000000" w:firstRow="0" w:lastRow="0" w:firstColumn="0" w:lastColumn="0" w:oddVBand="1" w:evenVBand="0" w:oddHBand="0" w:evenHBand="0" w:firstRowFirstColumn="0" w:firstRowLastColumn="0" w:lastRowFirstColumn="0" w:lastRowLastColumn="0"/>
            <w:tcW w:w="1440" w:type="dxa"/>
          </w:tcPr>
          <w:p w:rsidR="00862E11" w:rsidRPr="00DD0E57" w:rsidRDefault="00862E11" w:rsidP="00862E11">
            <w:pPr>
              <w:spacing w:after="40"/>
              <w:rPr>
                <w:color w:val="auto"/>
                <w:sz w:val="18"/>
                <w:szCs w:val="18"/>
              </w:rPr>
            </w:pPr>
            <w:r w:rsidRPr="00DD0E57">
              <w:rPr>
                <w:color w:val="auto"/>
                <w:sz w:val="18"/>
                <w:szCs w:val="18"/>
              </w:rPr>
              <w:t>1.0</w:t>
            </w:r>
          </w:p>
        </w:tc>
        <w:tc>
          <w:tcPr>
            <w:tcW w:w="1530" w:type="dxa"/>
          </w:tcPr>
          <w:p w:rsidR="00862E11" w:rsidRPr="00DD0E57" w:rsidRDefault="00862E11" w:rsidP="00862E11">
            <w:pPr>
              <w:spacing w:after="40"/>
              <w:cnfStyle w:val="000000000000" w:firstRow="0" w:lastRow="0" w:firstColumn="0" w:lastColumn="0" w:oddVBand="0" w:evenVBand="0" w:oddHBand="0" w:evenHBand="0" w:firstRowFirstColumn="0" w:firstRowLastColumn="0" w:lastRowFirstColumn="0" w:lastRowLastColumn="0"/>
              <w:rPr>
                <w:b/>
                <w:color w:val="auto"/>
                <w:sz w:val="18"/>
                <w:szCs w:val="18"/>
              </w:rPr>
            </w:pPr>
            <w:r w:rsidRPr="00DD0E57">
              <w:rPr>
                <w:b/>
                <w:color w:val="auto"/>
                <w:sz w:val="18"/>
                <w:szCs w:val="18"/>
              </w:rPr>
              <w:t>Contact</w:t>
            </w:r>
          </w:p>
        </w:tc>
        <w:tc>
          <w:tcPr>
            <w:cnfStyle w:val="000010000000" w:firstRow="0" w:lastRow="0" w:firstColumn="0" w:lastColumn="0" w:oddVBand="1" w:evenVBand="0" w:oddHBand="0" w:evenHBand="0" w:firstRowFirstColumn="0" w:firstRowLastColumn="0" w:lastRowFirstColumn="0" w:lastRowLastColumn="0"/>
            <w:tcW w:w="2532" w:type="dxa"/>
          </w:tcPr>
          <w:p w:rsidR="003528AA" w:rsidRPr="00DD0E57" w:rsidRDefault="003528AA" w:rsidP="00862E11">
            <w:pPr>
              <w:spacing w:after="40"/>
              <w:rPr>
                <w:color w:val="auto"/>
                <w:sz w:val="18"/>
                <w:szCs w:val="18"/>
              </w:rPr>
            </w:pPr>
          </w:p>
        </w:tc>
      </w:tr>
      <w:tr w:rsidR="00DD0E57" w:rsidRPr="00DD0E57" w:rsidTr="00E05C34">
        <w:trPr>
          <w:jc w:val="center"/>
        </w:trPr>
        <w:tc>
          <w:tcPr>
            <w:cnfStyle w:val="001000000000" w:firstRow="0" w:lastRow="0" w:firstColumn="1" w:lastColumn="0" w:oddVBand="0" w:evenVBand="0" w:oddHBand="0" w:evenHBand="0" w:firstRowFirstColumn="0" w:firstRowLastColumn="0" w:lastRowFirstColumn="0" w:lastRowLastColumn="0"/>
            <w:tcW w:w="1362" w:type="dxa"/>
          </w:tcPr>
          <w:p w:rsidR="00E05C34" w:rsidRPr="00DD0E57" w:rsidRDefault="00E05C34" w:rsidP="00862E11">
            <w:pPr>
              <w:spacing w:after="40"/>
              <w:rPr>
                <w:color w:val="auto"/>
                <w:sz w:val="18"/>
                <w:szCs w:val="18"/>
              </w:rPr>
            </w:pPr>
            <w:r w:rsidRPr="00DD0E57">
              <w:rPr>
                <w:color w:val="auto"/>
                <w:sz w:val="18"/>
                <w:szCs w:val="18"/>
              </w:rPr>
              <w:t>Scope</w:t>
            </w:r>
          </w:p>
        </w:tc>
        <w:tc>
          <w:tcPr>
            <w:cnfStyle w:val="000010000000" w:firstRow="0" w:lastRow="0" w:firstColumn="0" w:lastColumn="0" w:oddVBand="1" w:evenVBand="0" w:oddHBand="0" w:evenHBand="0" w:firstRowFirstColumn="0" w:firstRowLastColumn="0" w:lastRowFirstColumn="0" w:lastRowLastColumn="0"/>
            <w:tcW w:w="1440" w:type="dxa"/>
          </w:tcPr>
          <w:p w:rsidR="00E05C34" w:rsidRPr="00DD0E57" w:rsidRDefault="00E05C34" w:rsidP="00862E11">
            <w:pPr>
              <w:spacing w:after="40"/>
              <w:rPr>
                <w:color w:val="auto"/>
                <w:sz w:val="18"/>
                <w:szCs w:val="18"/>
              </w:rPr>
            </w:pPr>
            <w:r w:rsidRPr="00DD0E57">
              <w:rPr>
                <w:color w:val="auto"/>
                <w:sz w:val="18"/>
                <w:szCs w:val="18"/>
              </w:rPr>
              <w:t>All Employees</w:t>
            </w:r>
          </w:p>
        </w:tc>
        <w:tc>
          <w:tcPr>
            <w:tcW w:w="1530" w:type="dxa"/>
          </w:tcPr>
          <w:p w:rsidR="00E05C34" w:rsidRPr="00DD0E57" w:rsidRDefault="00E05C34" w:rsidP="00862E11">
            <w:pPr>
              <w:spacing w:after="40"/>
              <w:cnfStyle w:val="000000000000" w:firstRow="0" w:lastRow="0" w:firstColumn="0" w:lastColumn="0" w:oddVBand="0" w:evenVBand="0" w:oddHBand="0" w:evenHBand="0" w:firstRowFirstColumn="0" w:firstRowLastColumn="0" w:lastRowFirstColumn="0" w:lastRowLastColumn="0"/>
              <w:rPr>
                <w:b/>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2532" w:type="dxa"/>
          </w:tcPr>
          <w:p w:rsidR="00E05C34" w:rsidRPr="00DD0E57" w:rsidRDefault="00E05C34" w:rsidP="00862E11">
            <w:pPr>
              <w:spacing w:after="40"/>
              <w:rPr>
                <w:color w:val="auto"/>
                <w:sz w:val="18"/>
                <w:szCs w:val="18"/>
              </w:rPr>
            </w:pPr>
          </w:p>
        </w:tc>
      </w:tr>
    </w:tbl>
    <w:p w:rsidR="001705C6" w:rsidRPr="00DD0E57" w:rsidRDefault="001705C6" w:rsidP="001705C6">
      <w:pPr>
        <w:rPr>
          <w:sz w:val="24"/>
          <w:szCs w:val="24"/>
        </w:rPr>
      </w:pPr>
    </w:p>
    <w:p w:rsidR="00BC314D" w:rsidRPr="00DD0E57" w:rsidRDefault="00BC314D" w:rsidP="005E6309">
      <w:pPr>
        <w:pBdr>
          <w:bottom w:val="single" w:sz="12" w:space="1" w:color="365F91" w:themeColor="accent1" w:themeShade="BF"/>
        </w:pBdr>
        <w:rPr>
          <w:b/>
          <w:sz w:val="24"/>
          <w:szCs w:val="24"/>
        </w:rPr>
      </w:pPr>
      <w:r w:rsidRPr="00DD0E57">
        <w:rPr>
          <w:b/>
          <w:sz w:val="24"/>
          <w:szCs w:val="24"/>
        </w:rPr>
        <w:t>Table of Contents</w:t>
      </w:r>
      <w:bookmarkEnd w:id="0"/>
    </w:p>
    <w:p w:rsidR="00203E41" w:rsidRPr="00DD0E57" w:rsidRDefault="00BC314D">
      <w:pPr>
        <w:pStyle w:val="TOC1"/>
        <w:rPr>
          <w:noProof/>
          <w:sz w:val="22"/>
        </w:rPr>
      </w:pPr>
      <w:r w:rsidRPr="00DD0E57">
        <w:fldChar w:fldCharType="begin"/>
      </w:r>
      <w:r w:rsidRPr="00DD0E57">
        <w:instrText xml:space="preserve"> TOC \f c \t "Heading 1,1, Heading 2,2" </w:instrText>
      </w:r>
      <w:r w:rsidRPr="00DD0E57">
        <w:fldChar w:fldCharType="separate"/>
      </w:r>
      <w:r w:rsidR="00203E41" w:rsidRPr="00DD0E57">
        <w:rPr>
          <w:noProof/>
        </w:rPr>
        <w:t>1.0 Overview</w:t>
      </w:r>
      <w:r w:rsidR="00203E41" w:rsidRPr="00DD0E57">
        <w:rPr>
          <w:noProof/>
        </w:rPr>
        <w:tab/>
      </w:r>
      <w:r w:rsidR="00203E41" w:rsidRPr="00DD0E57">
        <w:rPr>
          <w:noProof/>
        </w:rPr>
        <w:fldChar w:fldCharType="begin"/>
      </w:r>
      <w:r w:rsidR="00203E41" w:rsidRPr="00DD0E57">
        <w:rPr>
          <w:noProof/>
        </w:rPr>
        <w:instrText xml:space="preserve"> PAGEREF _Toc475536089 \h </w:instrText>
      </w:r>
      <w:r w:rsidR="00203E41" w:rsidRPr="00DD0E57">
        <w:rPr>
          <w:noProof/>
        </w:rPr>
      </w:r>
      <w:r w:rsidR="00203E41" w:rsidRPr="00DD0E57">
        <w:rPr>
          <w:noProof/>
        </w:rPr>
        <w:fldChar w:fldCharType="separate"/>
      </w:r>
      <w:r w:rsidR="0099052A">
        <w:rPr>
          <w:noProof/>
        </w:rPr>
        <w:t>1</w:t>
      </w:r>
      <w:r w:rsidR="00203E41" w:rsidRPr="00DD0E57">
        <w:rPr>
          <w:noProof/>
        </w:rPr>
        <w:fldChar w:fldCharType="end"/>
      </w:r>
    </w:p>
    <w:p w:rsidR="00203E41" w:rsidRPr="00DD0E57" w:rsidRDefault="00203E41">
      <w:pPr>
        <w:pStyle w:val="TOC1"/>
        <w:rPr>
          <w:noProof/>
          <w:sz w:val="22"/>
        </w:rPr>
      </w:pPr>
      <w:r w:rsidRPr="00DD0E57">
        <w:rPr>
          <w:noProof/>
        </w:rPr>
        <w:t>2.0 Purpose</w:t>
      </w:r>
      <w:r w:rsidRPr="00DD0E57">
        <w:rPr>
          <w:noProof/>
        </w:rPr>
        <w:tab/>
      </w:r>
      <w:r w:rsidRPr="00DD0E57">
        <w:rPr>
          <w:noProof/>
        </w:rPr>
        <w:fldChar w:fldCharType="begin"/>
      </w:r>
      <w:r w:rsidRPr="00DD0E57">
        <w:rPr>
          <w:noProof/>
        </w:rPr>
        <w:instrText xml:space="preserve"> PAGEREF _Toc475536090 \h </w:instrText>
      </w:r>
      <w:r w:rsidRPr="00DD0E57">
        <w:rPr>
          <w:noProof/>
        </w:rPr>
      </w:r>
      <w:r w:rsidRPr="00DD0E57">
        <w:rPr>
          <w:noProof/>
        </w:rPr>
        <w:fldChar w:fldCharType="separate"/>
      </w:r>
      <w:r w:rsidR="0099052A">
        <w:rPr>
          <w:noProof/>
        </w:rPr>
        <w:t>1</w:t>
      </w:r>
      <w:r w:rsidRPr="00DD0E57">
        <w:rPr>
          <w:noProof/>
        </w:rPr>
        <w:fldChar w:fldCharType="end"/>
      </w:r>
    </w:p>
    <w:p w:rsidR="00203E41" w:rsidRPr="00DD0E57" w:rsidRDefault="00203E41">
      <w:pPr>
        <w:pStyle w:val="TOC1"/>
        <w:rPr>
          <w:noProof/>
          <w:sz w:val="22"/>
        </w:rPr>
      </w:pPr>
      <w:r w:rsidRPr="00DD0E57">
        <w:rPr>
          <w:noProof/>
        </w:rPr>
        <w:t>3.0 Scope</w:t>
      </w:r>
      <w:r w:rsidRPr="00DD0E57">
        <w:rPr>
          <w:noProof/>
        </w:rPr>
        <w:tab/>
      </w:r>
      <w:r w:rsidRPr="00DD0E57">
        <w:rPr>
          <w:noProof/>
        </w:rPr>
        <w:fldChar w:fldCharType="begin"/>
      </w:r>
      <w:r w:rsidRPr="00DD0E57">
        <w:rPr>
          <w:noProof/>
        </w:rPr>
        <w:instrText xml:space="preserve"> PAGEREF _Toc475536091 \h </w:instrText>
      </w:r>
      <w:r w:rsidRPr="00DD0E57">
        <w:rPr>
          <w:noProof/>
        </w:rPr>
      </w:r>
      <w:r w:rsidRPr="00DD0E57">
        <w:rPr>
          <w:noProof/>
        </w:rPr>
        <w:fldChar w:fldCharType="separate"/>
      </w:r>
      <w:r w:rsidR="0099052A">
        <w:rPr>
          <w:noProof/>
        </w:rPr>
        <w:t>1</w:t>
      </w:r>
      <w:r w:rsidRPr="00DD0E57">
        <w:rPr>
          <w:noProof/>
        </w:rPr>
        <w:fldChar w:fldCharType="end"/>
      </w:r>
    </w:p>
    <w:p w:rsidR="00203E41" w:rsidRPr="00DD0E57" w:rsidRDefault="00203E41">
      <w:pPr>
        <w:pStyle w:val="TOC1"/>
        <w:rPr>
          <w:noProof/>
          <w:sz w:val="22"/>
        </w:rPr>
      </w:pPr>
      <w:r w:rsidRPr="00DD0E57">
        <w:rPr>
          <w:noProof/>
        </w:rPr>
        <w:t>4.0 Composition &amp; Distribution</w:t>
      </w:r>
      <w:r w:rsidRPr="00DD0E57">
        <w:rPr>
          <w:noProof/>
        </w:rPr>
        <w:tab/>
      </w:r>
      <w:r w:rsidRPr="00DD0E57">
        <w:rPr>
          <w:noProof/>
        </w:rPr>
        <w:fldChar w:fldCharType="begin"/>
      </w:r>
      <w:r w:rsidRPr="00DD0E57">
        <w:rPr>
          <w:noProof/>
        </w:rPr>
        <w:instrText xml:space="preserve"> PAGEREF _Toc475536092 \h </w:instrText>
      </w:r>
      <w:r w:rsidRPr="00DD0E57">
        <w:rPr>
          <w:noProof/>
        </w:rPr>
      </w:r>
      <w:r w:rsidRPr="00DD0E57">
        <w:rPr>
          <w:noProof/>
        </w:rPr>
        <w:fldChar w:fldCharType="separate"/>
      </w:r>
      <w:r w:rsidR="0099052A">
        <w:rPr>
          <w:noProof/>
        </w:rPr>
        <w:t>1</w:t>
      </w:r>
      <w:r w:rsidRPr="00DD0E57">
        <w:rPr>
          <w:noProof/>
        </w:rPr>
        <w:fldChar w:fldCharType="end"/>
      </w:r>
    </w:p>
    <w:p w:rsidR="00203E41" w:rsidRPr="00DD0E57" w:rsidRDefault="00203E41">
      <w:pPr>
        <w:pStyle w:val="TOC1"/>
        <w:rPr>
          <w:noProof/>
          <w:sz w:val="22"/>
        </w:rPr>
      </w:pPr>
      <w:r w:rsidRPr="00DD0E57">
        <w:rPr>
          <w:noProof/>
        </w:rPr>
        <w:t>5.0 Resets &amp; Lockouts</w:t>
      </w:r>
      <w:r w:rsidRPr="00DD0E57">
        <w:rPr>
          <w:noProof/>
        </w:rPr>
        <w:tab/>
      </w:r>
      <w:r w:rsidRPr="00DD0E57">
        <w:rPr>
          <w:noProof/>
        </w:rPr>
        <w:fldChar w:fldCharType="begin"/>
      </w:r>
      <w:r w:rsidRPr="00DD0E57">
        <w:rPr>
          <w:noProof/>
        </w:rPr>
        <w:instrText xml:space="preserve"> PAGEREF _Toc475536093 \h </w:instrText>
      </w:r>
      <w:r w:rsidRPr="00DD0E57">
        <w:rPr>
          <w:noProof/>
        </w:rPr>
      </w:r>
      <w:r w:rsidRPr="00DD0E57">
        <w:rPr>
          <w:noProof/>
        </w:rPr>
        <w:fldChar w:fldCharType="separate"/>
      </w:r>
      <w:r w:rsidR="0099052A">
        <w:rPr>
          <w:noProof/>
        </w:rPr>
        <w:t>2</w:t>
      </w:r>
      <w:r w:rsidRPr="00DD0E57">
        <w:rPr>
          <w:noProof/>
        </w:rPr>
        <w:fldChar w:fldCharType="end"/>
      </w:r>
    </w:p>
    <w:p w:rsidR="00203E41" w:rsidRPr="00DD0E57" w:rsidRDefault="00203E41">
      <w:pPr>
        <w:pStyle w:val="TOC1"/>
        <w:rPr>
          <w:noProof/>
          <w:sz w:val="22"/>
        </w:rPr>
      </w:pPr>
      <w:r w:rsidRPr="00DD0E57">
        <w:rPr>
          <w:noProof/>
        </w:rPr>
        <w:t>6.0 UserID and Password Protection</w:t>
      </w:r>
      <w:r w:rsidRPr="00DD0E57">
        <w:rPr>
          <w:noProof/>
        </w:rPr>
        <w:tab/>
      </w:r>
      <w:r w:rsidRPr="00DD0E57">
        <w:rPr>
          <w:noProof/>
        </w:rPr>
        <w:fldChar w:fldCharType="begin"/>
      </w:r>
      <w:r w:rsidRPr="00DD0E57">
        <w:rPr>
          <w:noProof/>
        </w:rPr>
        <w:instrText xml:space="preserve"> PAGEREF _Toc475536094 \h </w:instrText>
      </w:r>
      <w:r w:rsidRPr="00DD0E57">
        <w:rPr>
          <w:noProof/>
        </w:rPr>
      </w:r>
      <w:r w:rsidRPr="00DD0E57">
        <w:rPr>
          <w:noProof/>
        </w:rPr>
        <w:fldChar w:fldCharType="separate"/>
      </w:r>
      <w:r w:rsidR="0099052A">
        <w:rPr>
          <w:noProof/>
        </w:rPr>
        <w:t>2</w:t>
      </w:r>
      <w:r w:rsidRPr="00DD0E57">
        <w:rPr>
          <w:noProof/>
        </w:rPr>
        <w:fldChar w:fldCharType="end"/>
      </w:r>
    </w:p>
    <w:p w:rsidR="00203E41" w:rsidRPr="00DD0E57" w:rsidRDefault="00203E41">
      <w:pPr>
        <w:pStyle w:val="TOC1"/>
        <w:rPr>
          <w:noProof/>
          <w:sz w:val="22"/>
        </w:rPr>
      </w:pPr>
      <w:r w:rsidRPr="00DD0E57">
        <w:rPr>
          <w:noProof/>
        </w:rPr>
        <w:t>7.0 Compromised Passwords</w:t>
      </w:r>
      <w:r w:rsidRPr="00DD0E57">
        <w:rPr>
          <w:noProof/>
        </w:rPr>
        <w:tab/>
      </w:r>
      <w:r w:rsidRPr="00DD0E57">
        <w:rPr>
          <w:noProof/>
        </w:rPr>
        <w:fldChar w:fldCharType="begin"/>
      </w:r>
      <w:r w:rsidRPr="00DD0E57">
        <w:rPr>
          <w:noProof/>
        </w:rPr>
        <w:instrText xml:space="preserve"> PAGEREF _Toc475536095 \h </w:instrText>
      </w:r>
      <w:r w:rsidRPr="00DD0E57">
        <w:rPr>
          <w:noProof/>
        </w:rPr>
      </w:r>
      <w:r w:rsidRPr="00DD0E57">
        <w:rPr>
          <w:noProof/>
        </w:rPr>
        <w:fldChar w:fldCharType="separate"/>
      </w:r>
      <w:r w:rsidR="0099052A">
        <w:rPr>
          <w:noProof/>
        </w:rPr>
        <w:t>2</w:t>
      </w:r>
      <w:r w:rsidRPr="00DD0E57">
        <w:rPr>
          <w:noProof/>
        </w:rPr>
        <w:fldChar w:fldCharType="end"/>
      </w:r>
    </w:p>
    <w:p w:rsidR="00203E41" w:rsidRPr="00DD0E57" w:rsidRDefault="00203E41">
      <w:pPr>
        <w:pStyle w:val="TOC1"/>
        <w:rPr>
          <w:noProof/>
          <w:sz w:val="22"/>
        </w:rPr>
      </w:pPr>
      <w:r w:rsidRPr="00DD0E57">
        <w:rPr>
          <w:noProof/>
        </w:rPr>
        <w:t>8.0 Related Policies</w:t>
      </w:r>
      <w:r w:rsidRPr="00DD0E57">
        <w:rPr>
          <w:noProof/>
        </w:rPr>
        <w:tab/>
      </w:r>
      <w:r w:rsidRPr="00DD0E57">
        <w:rPr>
          <w:noProof/>
        </w:rPr>
        <w:fldChar w:fldCharType="begin"/>
      </w:r>
      <w:r w:rsidRPr="00DD0E57">
        <w:rPr>
          <w:noProof/>
        </w:rPr>
        <w:instrText xml:space="preserve"> PAGEREF _Toc475536096 \h </w:instrText>
      </w:r>
      <w:r w:rsidRPr="00DD0E57">
        <w:rPr>
          <w:noProof/>
        </w:rPr>
      </w:r>
      <w:r w:rsidRPr="00DD0E57">
        <w:rPr>
          <w:noProof/>
        </w:rPr>
        <w:fldChar w:fldCharType="separate"/>
      </w:r>
      <w:r w:rsidR="0099052A">
        <w:rPr>
          <w:noProof/>
        </w:rPr>
        <w:t>3</w:t>
      </w:r>
      <w:r w:rsidRPr="00DD0E57">
        <w:rPr>
          <w:noProof/>
        </w:rPr>
        <w:fldChar w:fldCharType="end"/>
      </w:r>
    </w:p>
    <w:p w:rsidR="00203E41" w:rsidRPr="00DD0E57" w:rsidRDefault="00203E41">
      <w:pPr>
        <w:pStyle w:val="TOC1"/>
        <w:rPr>
          <w:noProof/>
          <w:sz w:val="22"/>
        </w:rPr>
      </w:pPr>
      <w:r w:rsidRPr="00DD0E57">
        <w:rPr>
          <w:noProof/>
        </w:rPr>
        <w:t>9.0 Policy Maintenance</w:t>
      </w:r>
      <w:r w:rsidRPr="00DD0E57">
        <w:rPr>
          <w:noProof/>
        </w:rPr>
        <w:tab/>
      </w:r>
      <w:r w:rsidRPr="00DD0E57">
        <w:rPr>
          <w:noProof/>
        </w:rPr>
        <w:fldChar w:fldCharType="begin"/>
      </w:r>
      <w:r w:rsidRPr="00DD0E57">
        <w:rPr>
          <w:noProof/>
        </w:rPr>
        <w:instrText xml:space="preserve"> PAGEREF _Toc475536097 \h </w:instrText>
      </w:r>
      <w:r w:rsidRPr="00DD0E57">
        <w:rPr>
          <w:noProof/>
        </w:rPr>
      </w:r>
      <w:r w:rsidRPr="00DD0E57">
        <w:rPr>
          <w:noProof/>
        </w:rPr>
        <w:fldChar w:fldCharType="separate"/>
      </w:r>
      <w:r w:rsidR="0099052A">
        <w:rPr>
          <w:noProof/>
        </w:rPr>
        <w:t>3</w:t>
      </w:r>
      <w:r w:rsidRPr="00DD0E57">
        <w:rPr>
          <w:noProof/>
        </w:rPr>
        <w:fldChar w:fldCharType="end"/>
      </w:r>
    </w:p>
    <w:p w:rsidR="00BC314D" w:rsidRPr="00DD0E57" w:rsidRDefault="00BC314D" w:rsidP="00BC314D">
      <w:r w:rsidRPr="00DD0E57">
        <w:fldChar w:fldCharType="end"/>
      </w:r>
    </w:p>
    <w:p w:rsidR="00DA6BEA" w:rsidRPr="00DD0E57" w:rsidRDefault="00DA6BEA" w:rsidP="00DA6BEA">
      <w:pPr>
        <w:pStyle w:val="Heading1"/>
        <w:rPr>
          <w:color w:val="auto"/>
        </w:rPr>
      </w:pPr>
      <w:bookmarkStart w:id="2" w:name="_Toc370741280"/>
      <w:bookmarkStart w:id="3" w:name="_Toc475536089"/>
      <w:r w:rsidRPr="00DD0E57">
        <w:rPr>
          <w:color w:val="auto"/>
        </w:rPr>
        <w:t>1.0 Overview</w:t>
      </w:r>
      <w:bookmarkEnd w:id="2"/>
      <w:bookmarkEnd w:id="3"/>
    </w:p>
    <w:p w:rsidR="00DA6BEA" w:rsidRPr="00DD0E57" w:rsidRDefault="006E617E" w:rsidP="00DA6BEA">
      <w:pPr>
        <w:rPr>
          <w:rFonts w:eastAsia="MS Mincho"/>
          <w:sz w:val="20"/>
        </w:rPr>
      </w:pPr>
      <w:r w:rsidRPr="00DD0E57">
        <w:rPr>
          <w:rFonts w:eastAsia="MS Mincho"/>
          <w:sz w:val="20"/>
        </w:rPr>
        <w:t xml:space="preserve">Passwords are an important aspect of </w:t>
      </w:r>
      <w:r w:rsidR="00AF3DE9" w:rsidRPr="00DD0E57">
        <w:rPr>
          <w:rFonts w:eastAsia="MS Mincho"/>
          <w:sz w:val="20"/>
        </w:rPr>
        <w:t>information</w:t>
      </w:r>
      <w:r w:rsidRPr="00DD0E57">
        <w:rPr>
          <w:rFonts w:eastAsia="MS Mincho"/>
          <w:sz w:val="20"/>
        </w:rPr>
        <w:t xml:space="preserve"> security.  A poorly chosen password may result in unauthorized access and/or exploitation of </w:t>
      </w:r>
      <w:r w:rsidR="00DD0E57" w:rsidRPr="00471968">
        <w:rPr>
          <w:rFonts w:eastAsia="MS Mincho"/>
          <w:sz w:val="20"/>
          <w:highlight w:val="yellow"/>
          <w:u w:val="single"/>
        </w:rPr>
        <w:t>Firm Name</w:t>
      </w:r>
      <w:r w:rsidR="00DD0E57" w:rsidRPr="00DD0E57">
        <w:rPr>
          <w:rFonts w:eastAsia="MS Mincho"/>
          <w:sz w:val="20"/>
        </w:rPr>
        <w:t xml:space="preserve"> </w:t>
      </w:r>
      <w:r w:rsidRPr="00DD0E57">
        <w:rPr>
          <w:rFonts w:eastAsia="MS Mincho"/>
          <w:sz w:val="20"/>
        </w:rPr>
        <w:t xml:space="preserve">resources.  All users, including contractors and vendors with access to </w:t>
      </w:r>
      <w:r w:rsidR="00DD0E57" w:rsidRPr="00471968">
        <w:rPr>
          <w:rFonts w:eastAsia="MS Mincho"/>
          <w:sz w:val="20"/>
          <w:highlight w:val="yellow"/>
          <w:u w:val="single"/>
        </w:rPr>
        <w:t>Firm Name</w:t>
      </w:r>
      <w:r w:rsidRPr="00DD0E57">
        <w:rPr>
          <w:rFonts w:eastAsia="MS Mincho"/>
          <w:sz w:val="20"/>
        </w:rPr>
        <w:t xml:space="preserve"> systems, are responsible for taking the appropriate steps, as outlined below, to select and secure their passwords.</w:t>
      </w:r>
    </w:p>
    <w:p w:rsidR="00DA6BEA" w:rsidRPr="00DD0E57" w:rsidRDefault="00DA6BEA" w:rsidP="00DA6BEA">
      <w:pPr>
        <w:pStyle w:val="Heading1"/>
        <w:rPr>
          <w:color w:val="auto"/>
        </w:rPr>
      </w:pPr>
      <w:bookmarkStart w:id="4" w:name="_Toc370741281"/>
      <w:bookmarkStart w:id="5" w:name="_Toc475536090"/>
      <w:r w:rsidRPr="00DD0E57">
        <w:rPr>
          <w:color w:val="auto"/>
        </w:rPr>
        <w:t>2.0 Purpose</w:t>
      </w:r>
      <w:bookmarkEnd w:id="4"/>
      <w:bookmarkEnd w:id="5"/>
    </w:p>
    <w:p w:rsidR="00710B81" w:rsidRPr="00DD0E57" w:rsidRDefault="00710B81" w:rsidP="00710B81">
      <w:pPr>
        <w:rPr>
          <w:rFonts w:eastAsia="MS Mincho"/>
          <w:sz w:val="20"/>
        </w:rPr>
      </w:pPr>
      <w:r w:rsidRPr="00DD0E57">
        <w:rPr>
          <w:rFonts w:eastAsia="MS Mincho"/>
          <w:sz w:val="20"/>
        </w:rPr>
        <w:t xml:space="preserve">This policy defines the requirements for establishing the password configuration settings and managing fixed passwords used on any </w:t>
      </w:r>
      <w:r w:rsidR="00C56AD4" w:rsidRPr="00DD0E57">
        <w:rPr>
          <w:rFonts w:eastAsia="MS Mincho"/>
          <w:sz w:val="20"/>
        </w:rPr>
        <w:t>Firm</w:t>
      </w:r>
      <w:r w:rsidRPr="00DD0E57">
        <w:rPr>
          <w:rFonts w:eastAsia="MS Mincho"/>
          <w:sz w:val="20"/>
        </w:rPr>
        <w:t xml:space="preserve"> computer and communications system.</w:t>
      </w:r>
    </w:p>
    <w:p w:rsidR="00DA6BEA" w:rsidRPr="00DD0E57" w:rsidRDefault="00DA6BEA" w:rsidP="00DA6BEA">
      <w:pPr>
        <w:pStyle w:val="Heading1"/>
        <w:rPr>
          <w:rFonts w:eastAsia="MS Mincho"/>
          <w:color w:val="auto"/>
          <w:sz w:val="20"/>
        </w:rPr>
      </w:pPr>
      <w:bookmarkStart w:id="6" w:name="_Toc370741282"/>
      <w:bookmarkStart w:id="7" w:name="_Toc475536091"/>
      <w:r w:rsidRPr="00DD0E57">
        <w:rPr>
          <w:color w:val="auto"/>
        </w:rPr>
        <w:t>3.0 Scope</w:t>
      </w:r>
      <w:bookmarkEnd w:id="6"/>
      <w:bookmarkEnd w:id="7"/>
    </w:p>
    <w:p w:rsidR="00DA6BEA" w:rsidRPr="00DD0E57" w:rsidRDefault="00DA6BEA" w:rsidP="00DA6BEA">
      <w:pPr>
        <w:rPr>
          <w:rFonts w:eastAsia="MS Mincho"/>
          <w:sz w:val="20"/>
        </w:rPr>
      </w:pPr>
      <w:r w:rsidRPr="00DD0E57">
        <w:rPr>
          <w:rFonts w:eastAsia="MS Mincho"/>
          <w:sz w:val="20"/>
        </w:rPr>
        <w:t xml:space="preserve">This policy applies to all Employees, Non-Partner Attorneys, </w:t>
      </w:r>
      <w:r w:rsidR="005B6C6E" w:rsidRPr="00DD0E57">
        <w:rPr>
          <w:rFonts w:eastAsia="MS Mincho"/>
          <w:sz w:val="20"/>
        </w:rPr>
        <w:t>Partner Att</w:t>
      </w:r>
      <w:r w:rsidR="006E617E" w:rsidRPr="00DD0E57">
        <w:rPr>
          <w:rFonts w:eastAsia="MS Mincho"/>
          <w:sz w:val="20"/>
        </w:rPr>
        <w:t xml:space="preserve">orneys, and </w:t>
      </w:r>
      <w:r w:rsidR="00B7674D" w:rsidRPr="00DD0E57">
        <w:rPr>
          <w:rFonts w:eastAsia="MS Mincho"/>
          <w:sz w:val="20"/>
        </w:rPr>
        <w:t>External</w:t>
      </w:r>
      <w:r w:rsidR="006E617E" w:rsidRPr="00DD0E57">
        <w:rPr>
          <w:rFonts w:eastAsia="MS Mincho"/>
          <w:sz w:val="20"/>
        </w:rPr>
        <w:t xml:space="preserve">-Party Vendors who have or are responsible for an account on any system that resides in </w:t>
      </w:r>
      <w:r w:rsidR="00DD0E57" w:rsidRPr="00471968">
        <w:rPr>
          <w:rFonts w:eastAsia="MS Mincho"/>
          <w:sz w:val="20"/>
          <w:highlight w:val="yellow"/>
          <w:u w:val="single"/>
        </w:rPr>
        <w:t>Firm Name</w:t>
      </w:r>
      <w:r w:rsidR="006E617E" w:rsidRPr="00DD0E57">
        <w:rPr>
          <w:rFonts w:eastAsia="MS Mincho"/>
          <w:sz w:val="20"/>
        </w:rPr>
        <w:t>’s environment, or managed systems in the cloud.</w:t>
      </w:r>
    </w:p>
    <w:p w:rsidR="00AF3DE9" w:rsidRPr="00DD0E57" w:rsidRDefault="00AF3DE9" w:rsidP="00AF3DE9">
      <w:pPr>
        <w:pStyle w:val="Heading1"/>
        <w:rPr>
          <w:color w:val="auto"/>
        </w:rPr>
      </w:pPr>
      <w:bookmarkStart w:id="8" w:name="_Toc475536092"/>
      <w:bookmarkStart w:id="9" w:name="_Toc370741283"/>
      <w:r w:rsidRPr="00DD0E57">
        <w:rPr>
          <w:color w:val="auto"/>
        </w:rPr>
        <w:t>4.0 Composition</w:t>
      </w:r>
      <w:r w:rsidR="009B526A" w:rsidRPr="00DD0E57">
        <w:rPr>
          <w:color w:val="auto"/>
        </w:rPr>
        <w:t xml:space="preserve"> &amp; Distribution</w:t>
      </w:r>
      <w:bookmarkEnd w:id="8"/>
    </w:p>
    <w:p w:rsidR="003C5154" w:rsidRPr="00DD0E57" w:rsidRDefault="003C5154" w:rsidP="003C5154">
      <w:pPr>
        <w:tabs>
          <w:tab w:val="num" w:pos="360"/>
          <w:tab w:val="num" w:pos="720"/>
        </w:tabs>
        <w:autoSpaceDN w:val="0"/>
        <w:spacing w:before="120" w:after="120"/>
        <w:rPr>
          <w:rFonts w:eastAsia="MS Mincho"/>
          <w:sz w:val="20"/>
          <w:szCs w:val="20"/>
        </w:rPr>
      </w:pPr>
      <w:r w:rsidRPr="00DD0E57">
        <w:rPr>
          <w:rFonts w:eastAsia="MS Mincho"/>
          <w:sz w:val="20"/>
          <w:szCs w:val="20"/>
        </w:rPr>
        <w:t xml:space="preserve">Every user must have a single </w:t>
      </w:r>
      <w:proofErr w:type="spellStart"/>
      <w:r w:rsidRPr="00DD0E57">
        <w:rPr>
          <w:rFonts w:eastAsia="MS Mincho"/>
          <w:sz w:val="20"/>
          <w:szCs w:val="20"/>
        </w:rPr>
        <w:t>UserID</w:t>
      </w:r>
      <w:proofErr w:type="spellEnd"/>
      <w:r w:rsidRPr="00DD0E57">
        <w:rPr>
          <w:rFonts w:eastAsia="MS Mincho"/>
          <w:sz w:val="20"/>
          <w:szCs w:val="20"/>
        </w:rPr>
        <w:t>, password, and two-form authentication for access to</w:t>
      </w:r>
      <w:r w:rsidR="007C4047" w:rsidRPr="00DD0E57">
        <w:rPr>
          <w:rFonts w:eastAsia="MS Mincho"/>
          <w:sz w:val="20"/>
          <w:szCs w:val="20"/>
        </w:rPr>
        <w:t xml:space="preserve"> the</w:t>
      </w:r>
      <w:r w:rsidRPr="00DD0E57">
        <w:rPr>
          <w:rFonts w:eastAsia="MS Mincho"/>
          <w:sz w:val="20"/>
          <w:szCs w:val="20"/>
        </w:rPr>
        <w:t xml:space="preserve"> </w:t>
      </w:r>
      <w:r w:rsidR="00DD0E57" w:rsidRPr="00471968">
        <w:rPr>
          <w:rFonts w:eastAsia="MS Mincho"/>
          <w:sz w:val="20"/>
          <w:highlight w:val="yellow"/>
          <w:u w:val="single"/>
        </w:rPr>
        <w:t>Firm Name</w:t>
      </w:r>
      <w:r w:rsidRPr="00DD0E57">
        <w:rPr>
          <w:rFonts w:eastAsia="MS Mincho"/>
          <w:sz w:val="20"/>
          <w:szCs w:val="20"/>
        </w:rPr>
        <w:t xml:space="preserve"> </w:t>
      </w:r>
      <w:r w:rsidR="007C4047" w:rsidRPr="00DD0E57">
        <w:rPr>
          <w:rFonts w:eastAsia="MS Mincho"/>
          <w:sz w:val="20"/>
          <w:szCs w:val="20"/>
        </w:rPr>
        <w:t>network</w:t>
      </w:r>
      <w:r w:rsidRPr="00DD0E57">
        <w:rPr>
          <w:rFonts w:eastAsia="MS Mincho"/>
          <w:sz w:val="20"/>
          <w:szCs w:val="20"/>
        </w:rPr>
        <w:t>.</w:t>
      </w:r>
    </w:p>
    <w:p w:rsidR="00C97315" w:rsidRPr="00DD0E57" w:rsidRDefault="00C97315" w:rsidP="00AF3DE9">
      <w:pPr>
        <w:pStyle w:val="ListParagraph"/>
        <w:numPr>
          <w:ilvl w:val="0"/>
          <w:numId w:val="45"/>
        </w:numPr>
        <w:tabs>
          <w:tab w:val="num" w:pos="360"/>
          <w:tab w:val="num" w:pos="720"/>
        </w:tabs>
        <w:autoSpaceDN w:val="0"/>
        <w:spacing w:before="120" w:after="120"/>
        <w:ind w:left="720"/>
        <w:rPr>
          <w:rFonts w:eastAsia="MS Mincho"/>
          <w:sz w:val="20"/>
          <w:szCs w:val="20"/>
        </w:rPr>
      </w:pPr>
      <w:r w:rsidRPr="00DD0E57">
        <w:rPr>
          <w:rFonts w:eastAsia="MS Mincho"/>
          <w:sz w:val="20"/>
          <w:szCs w:val="20"/>
        </w:rPr>
        <w:t>All user network accounts must have a password that adheres to the following requirements:</w:t>
      </w:r>
    </w:p>
    <w:p w:rsidR="00C97315" w:rsidRPr="00DD0E57" w:rsidRDefault="00C97315" w:rsidP="00C97315">
      <w:pPr>
        <w:pStyle w:val="ListParagraph"/>
        <w:numPr>
          <w:ilvl w:val="1"/>
          <w:numId w:val="45"/>
        </w:numPr>
        <w:tabs>
          <w:tab w:val="num" w:pos="360"/>
          <w:tab w:val="num" w:pos="720"/>
        </w:tabs>
        <w:autoSpaceDN w:val="0"/>
        <w:spacing w:before="120" w:after="120"/>
        <w:rPr>
          <w:rFonts w:eastAsia="MS Mincho"/>
          <w:sz w:val="20"/>
          <w:szCs w:val="20"/>
        </w:rPr>
      </w:pPr>
      <w:r w:rsidRPr="00DD0E57">
        <w:rPr>
          <w:rFonts w:eastAsia="MS Mincho"/>
          <w:sz w:val="20"/>
          <w:szCs w:val="20"/>
        </w:rPr>
        <w:t>Minimum password length of 8 characters.</w:t>
      </w:r>
    </w:p>
    <w:p w:rsidR="00C97315" w:rsidRPr="00DD0E57" w:rsidRDefault="00C97315" w:rsidP="00C97315">
      <w:pPr>
        <w:pStyle w:val="ListParagraph"/>
        <w:numPr>
          <w:ilvl w:val="1"/>
          <w:numId w:val="45"/>
        </w:numPr>
        <w:tabs>
          <w:tab w:val="num" w:pos="360"/>
          <w:tab w:val="num" w:pos="720"/>
        </w:tabs>
        <w:autoSpaceDN w:val="0"/>
        <w:spacing w:before="120" w:after="120"/>
        <w:rPr>
          <w:rFonts w:eastAsia="MS Mincho"/>
          <w:sz w:val="20"/>
          <w:szCs w:val="20"/>
        </w:rPr>
      </w:pPr>
      <w:r w:rsidRPr="00DD0E57">
        <w:rPr>
          <w:rFonts w:eastAsia="MS Mincho"/>
          <w:sz w:val="20"/>
          <w:szCs w:val="20"/>
        </w:rPr>
        <w:t>Must include three of the following four;</w:t>
      </w:r>
    </w:p>
    <w:p w:rsidR="00C97315" w:rsidRPr="00DD0E57" w:rsidRDefault="00C97315" w:rsidP="00C97315">
      <w:pPr>
        <w:pStyle w:val="ListParagraph"/>
        <w:numPr>
          <w:ilvl w:val="2"/>
          <w:numId w:val="45"/>
        </w:numPr>
        <w:tabs>
          <w:tab w:val="num" w:pos="360"/>
          <w:tab w:val="num" w:pos="720"/>
        </w:tabs>
        <w:autoSpaceDN w:val="0"/>
        <w:spacing w:before="120" w:after="120"/>
        <w:rPr>
          <w:rFonts w:eastAsia="MS Mincho"/>
          <w:sz w:val="20"/>
          <w:szCs w:val="20"/>
        </w:rPr>
      </w:pPr>
      <w:r w:rsidRPr="00DD0E57">
        <w:rPr>
          <w:rFonts w:eastAsia="MS Mincho"/>
          <w:sz w:val="20"/>
          <w:szCs w:val="20"/>
        </w:rPr>
        <w:t>Uppercase alphabetic character</w:t>
      </w:r>
    </w:p>
    <w:p w:rsidR="00C97315" w:rsidRPr="00DD0E57" w:rsidRDefault="00C97315" w:rsidP="00C97315">
      <w:pPr>
        <w:pStyle w:val="ListParagraph"/>
        <w:numPr>
          <w:ilvl w:val="2"/>
          <w:numId w:val="45"/>
        </w:numPr>
        <w:tabs>
          <w:tab w:val="num" w:pos="360"/>
          <w:tab w:val="num" w:pos="720"/>
        </w:tabs>
        <w:autoSpaceDN w:val="0"/>
        <w:spacing w:before="120" w:after="120"/>
        <w:rPr>
          <w:rFonts w:eastAsia="MS Mincho"/>
          <w:sz w:val="20"/>
          <w:szCs w:val="20"/>
        </w:rPr>
      </w:pPr>
      <w:r w:rsidRPr="00DD0E57">
        <w:rPr>
          <w:rFonts w:eastAsia="MS Mincho"/>
          <w:sz w:val="20"/>
          <w:szCs w:val="20"/>
        </w:rPr>
        <w:t>Lowercase alphabetic character</w:t>
      </w:r>
    </w:p>
    <w:p w:rsidR="00C97315" w:rsidRPr="00DD0E57" w:rsidRDefault="00C97315" w:rsidP="00C97315">
      <w:pPr>
        <w:pStyle w:val="ListParagraph"/>
        <w:numPr>
          <w:ilvl w:val="2"/>
          <w:numId w:val="45"/>
        </w:numPr>
        <w:tabs>
          <w:tab w:val="num" w:pos="360"/>
          <w:tab w:val="num" w:pos="720"/>
        </w:tabs>
        <w:autoSpaceDN w:val="0"/>
        <w:spacing w:before="120" w:after="120"/>
        <w:rPr>
          <w:rFonts w:eastAsia="MS Mincho"/>
          <w:sz w:val="20"/>
          <w:szCs w:val="20"/>
        </w:rPr>
      </w:pPr>
      <w:r w:rsidRPr="00DD0E57">
        <w:rPr>
          <w:rFonts w:eastAsia="MS Mincho"/>
          <w:sz w:val="20"/>
          <w:szCs w:val="20"/>
        </w:rPr>
        <w:lastRenderedPageBreak/>
        <w:t>Numeric Character</w:t>
      </w:r>
    </w:p>
    <w:p w:rsidR="00AF3DE9" w:rsidRPr="00DD0E57" w:rsidRDefault="00C97315" w:rsidP="00C97315">
      <w:pPr>
        <w:pStyle w:val="ListParagraph"/>
        <w:numPr>
          <w:ilvl w:val="2"/>
          <w:numId w:val="45"/>
        </w:numPr>
        <w:tabs>
          <w:tab w:val="num" w:pos="360"/>
          <w:tab w:val="num" w:pos="720"/>
        </w:tabs>
        <w:autoSpaceDN w:val="0"/>
        <w:spacing w:before="120" w:after="120"/>
        <w:rPr>
          <w:rFonts w:eastAsia="MS Mincho"/>
          <w:sz w:val="20"/>
          <w:szCs w:val="20"/>
        </w:rPr>
      </w:pPr>
      <w:r w:rsidRPr="00DD0E57">
        <w:rPr>
          <w:rFonts w:eastAsia="MS Mincho"/>
          <w:sz w:val="20"/>
          <w:szCs w:val="20"/>
        </w:rPr>
        <w:t xml:space="preserve">Special Symbol </w:t>
      </w:r>
    </w:p>
    <w:p w:rsidR="002D127F" w:rsidRPr="00DD0E57" w:rsidRDefault="002D127F" w:rsidP="002D127F">
      <w:pPr>
        <w:pStyle w:val="ListParagraph"/>
        <w:numPr>
          <w:ilvl w:val="1"/>
          <w:numId w:val="45"/>
        </w:numPr>
        <w:autoSpaceDN w:val="0"/>
        <w:spacing w:before="120" w:after="120"/>
        <w:rPr>
          <w:rFonts w:eastAsia="MS Mincho"/>
          <w:sz w:val="20"/>
          <w:szCs w:val="20"/>
        </w:rPr>
      </w:pPr>
      <w:r w:rsidRPr="00DD0E57">
        <w:rPr>
          <w:rFonts w:eastAsia="MS Mincho"/>
          <w:sz w:val="20"/>
          <w:szCs w:val="20"/>
        </w:rPr>
        <w:t>Cannot use one of the last four recently-used passwords (system will maintain a record of previously used passwords for prevention).</w:t>
      </w:r>
    </w:p>
    <w:p w:rsidR="00D46883" w:rsidRPr="00DD0E57" w:rsidRDefault="00D46883" w:rsidP="00C97315">
      <w:pPr>
        <w:pStyle w:val="ListParagraph"/>
        <w:numPr>
          <w:ilvl w:val="0"/>
          <w:numId w:val="45"/>
        </w:numPr>
        <w:tabs>
          <w:tab w:val="num" w:pos="360"/>
          <w:tab w:val="num" w:pos="720"/>
        </w:tabs>
        <w:autoSpaceDN w:val="0"/>
        <w:spacing w:before="120" w:after="120"/>
        <w:ind w:left="720"/>
        <w:rPr>
          <w:rFonts w:eastAsia="MS Mincho"/>
          <w:sz w:val="20"/>
          <w:szCs w:val="20"/>
        </w:rPr>
      </w:pPr>
      <w:r w:rsidRPr="00DD0E57">
        <w:rPr>
          <w:rFonts w:eastAsia="MS Mincho"/>
          <w:sz w:val="20"/>
        </w:rPr>
        <w:t xml:space="preserve">Users must not employ any password structure or characteristic that results in a password that is predictable or easily guessed including, but not limited to, derivatives of user IDs, common character sequences, </w:t>
      </w:r>
      <w:r w:rsidR="001775E1" w:rsidRPr="00DD0E57">
        <w:rPr>
          <w:rFonts w:eastAsia="MS Mincho"/>
          <w:sz w:val="20"/>
        </w:rPr>
        <w:t xml:space="preserve">or </w:t>
      </w:r>
      <w:r w:rsidRPr="00DD0E57">
        <w:rPr>
          <w:rFonts w:eastAsia="MS Mincho"/>
          <w:sz w:val="20"/>
        </w:rPr>
        <w:t>personal details</w:t>
      </w:r>
      <w:r w:rsidR="001775E1" w:rsidRPr="00DD0E57">
        <w:rPr>
          <w:rFonts w:eastAsia="MS Mincho"/>
          <w:sz w:val="20"/>
        </w:rPr>
        <w:t>.</w:t>
      </w:r>
    </w:p>
    <w:p w:rsidR="00C97315" w:rsidRPr="00DD0E57" w:rsidRDefault="00C97315" w:rsidP="00C97315">
      <w:pPr>
        <w:pStyle w:val="ListParagraph"/>
        <w:numPr>
          <w:ilvl w:val="0"/>
          <w:numId w:val="45"/>
        </w:numPr>
        <w:tabs>
          <w:tab w:val="num" w:pos="360"/>
          <w:tab w:val="num" w:pos="720"/>
        </w:tabs>
        <w:autoSpaceDN w:val="0"/>
        <w:spacing w:before="120" w:after="120"/>
        <w:ind w:left="720"/>
        <w:rPr>
          <w:rFonts w:eastAsia="MS Mincho"/>
          <w:sz w:val="20"/>
          <w:szCs w:val="20"/>
        </w:rPr>
      </w:pPr>
      <w:r w:rsidRPr="00DD0E57">
        <w:rPr>
          <w:rFonts w:eastAsia="MS Mincho"/>
          <w:sz w:val="20"/>
          <w:szCs w:val="20"/>
        </w:rPr>
        <w:t>Null passwords to network accounts are always prohibited.</w:t>
      </w:r>
    </w:p>
    <w:p w:rsidR="00C97315" w:rsidRPr="00DD0E57" w:rsidRDefault="00C97315" w:rsidP="006872EE">
      <w:pPr>
        <w:pStyle w:val="ListParagraph"/>
        <w:numPr>
          <w:ilvl w:val="0"/>
          <w:numId w:val="45"/>
        </w:numPr>
        <w:tabs>
          <w:tab w:val="num" w:pos="360"/>
          <w:tab w:val="num" w:pos="720"/>
        </w:tabs>
        <w:autoSpaceDN w:val="0"/>
        <w:spacing w:before="120" w:after="120"/>
        <w:ind w:left="720"/>
        <w:rPr>
          <w:rFonts w:eastAsia="MS Mincho"/>
          <w:sz w:val="20"/>
        </w:rPr>
      </w:pPr>
      <w:r w:rsidRPr="00DD0E57">
        <w:rPr>
          <w:rFonts w:eastAsia="MS Mincho"/>
          <w:sz w:val="20"/>
        </w:rPr>
        <w:t xml:space="preserve">Initial Passwords issued by a </w:t>
      </w:r>
      <w:r w:rsidR="006872EE" w:rsidRPr="00DD0E57">
        <w:rPr>
          <w:rFonts w:eastAsia="MS Mincho"/>
          <w:sz w:val="20"/>
        </w:rPr>
        <w:t>Network Administrator</w:t>
      </w:r>
      <w:r w:rsidRPr="00DD0E57">
        <w:rPr>
          <w:rFonts w:eastAsia="MS Mincho"/>
          <w:sz w:val="20"/>
        </w:rPr>
        <w:t xml:space="preserve"> must be</w:t>
      </w:r>
      <w:r w:rsidR="006872EE" w:rsidRPr="00DD0E57">
        <w:rPr>
          <w:rFonts w:eastAsia="MS Mincho"/>
          <w:sz w:val="20"/>
        </w:rPr>
        <w:t xml:space="preserve"> set to</w:t>
      </w:r>
      <w:r w:rsidR="00AF00CF" w:rsidRPr="00DD0E57">
        <w:rPr>
          <w:rFonts w:eastAsia="MS Mincho"/>
          <w:sz w:val="20"/>
        </w:rPr>
        <w:t xml:space="preserve"> expire</w:t>
      </w:r>
      <w:r w:rsidRPr="00DD0E57">
        <w:rPr>
          <w:rFonts w:eastAsia="MS Mincho"/>
          <w:sz w:val="20"/>
        </w:rPr>
        <w:t>, forcing the user to choose another password before the next logon process is completed.</w:t>
      </w:r>
    </w:p>
    <w:p w:rsidR="00C97315" w:rsidRPr="00DD0E57" w:rsidRDefault="00AF00CF" w:rsidP="006872EE">
      <w:pPr>
        <w:pStyle w:val="ListParagraph"/>
        <w:numPr>
          <w:ilvl w:val="0"/>
          <w:numId w:val="45"/>
        </w:numPr>
        <w:tabs>
          <w:tab w:val="num" w:pos="360"/>
          <w:tab w:val="num" w:pos="720"/>
        </w:tabs>
        <w:autoSpaceDN w:val="0"/>
        <w:spacing w:before="120" w:after="120"/>
        <w:ind w:left="720"/>
        <w:rPr>
          <w:rFonts w:eastAsia="MS Mincho"/>
          <w:sz w:val="20"/>
        </w:rPr>
      </w:pPr>
      <w:r w:rsidRPr="00DD0E57">
        <w:rPr>
          <w:rFonts w:eastAsia="MS Mincho"/>
          <w:sz w:val="20"/>
        </w:rPr>
        <w:t>The</w:t>
      </w:r>
      <w:r w:rsidR="006872EE" w:rsidRPr="00DD0E57">
        <w:rPr>
          <w:rFonts w:eastAsia="MS Mincho"/>
          <w:sz w:val="20"/>
        </w:rPr>
        <w:t xml:space="preserve"> Technology</w:t>
      </w:r>
      <w:r w:rsidRPr="00DD0E57">
        <w:rPr>
          <w:rFonts w:eastAsia="MS Mincho"/>
          <w:sz w:val="20"/>
        </w:rPr>
        <w:t xml:space="preserve"> Service department</w:t>
      </w:r>
      <w:r w:rsidR="00C97315" w:rsidRPr="00DD0E57">
        <w:rPr>
          <w:rFonts w:eastAsia="MS Mincho"/>
          <w:sz w:val="20"/>
        </w:rPr>
        <w:t xml:space="preserve"> must never </w:t>
      </w:r>
      <w:r w:rsidR="006872EE" w:rsidRPr="00DD0E57">
        <w:rPr>
          <w:rFonts w:eastAsia="MS Mincho"/>
          <w:sz w:val="20"/>
        </w:rPr>
        <w:t>share or reveal an initial password</w:t>
      </w:r>
      <w:r w:rsidR="00C97315" w:rsidRPr="00DD0E57">
        <w:rPr>
          <w:rFonts w:eastAsia="MS Mincho"/>
          <w:sz w:val="20"/>
        </w:rPr>
        <w:t xml:space="preserve"> to anyone other than the authorized user. </w:t>
      </w:r>
    </w:p>
    <w:p w:rsidR="00B165DD" w:rsidRPr="00DD0E57" w:rsidRDefault="00B165DD" w:rsidP="006872EE">
      <w:pPr>
        <w:pStyle w:val="ListParagraph"/>
        <w:numPr>
          <w:ilvl w:val="0"/>
          <w:numId w:val="45"/>
        </w:numPr>
        <w:tabs>
          <w:tab w:val="num" w:pos="360"/>
          <w:tab w:val="num" w:pos="720"/>
        </w:tabs>
        <w:autoSpaceDN w:val="0"/>
        <w:spacing w:before="120" w:after="120"/>
        <w:ind w:left="720"/>
        <w:rPr>
          <w:rFonts w:eastAsia="MS Mincho"/>
          <w:sz w:val="20"/>
        </w:rPr>
      </w:pPr>
      <w:proofErr w:type="spellStart"/>
      <w:r w:rsidRPr="00DD0E57">
        <w:rPr>
          <w:rFonts w:eastAsia="MS Mincho"/>
          <w:sz w:val="20"/>
        </w:rPr>
        <w:t>UserIDs</w:t>
      </w:r>
      <w:proofErr w:type="spellEnd"/>
      <w:r w:rsidRPr="00DD0E57">
        <w:rPr>
          <w:rFonts w:eastAsia="MS Mincho"/>
          <w:sz w:val="20"/>
        </w:rPr>
        <w:t xml:space="preserve"> and passwords should not be communicated together in any form of electronic/physical communication.</w:t>
      </w:r>
    </w:p>
    <w:p w:rsidR="00AF3DE9" w:rsidRPr="00DD0E57" w:rsidRDefault="00B165DD" w:rsidP="00AE30C4">
      <w:pPr>
        <w:pStyle w:val="ListParagraph"/>
        <w:numPr>
          <w:ilvl w:val="0"/>
          <w:numId w:val="45"/>
        </w:numPr>
        <w:tabs>
          <w:tab w:val="num" w:pos="360"/>
          <w:tab w:val="num" w:pos="720"/>
        </w:tabs>
        <w:autoSpaceDN w:val="0"/>
        <w:spacing w:before="120" w:after="120"/>
        <w:ind w:left="720"/>
        <w:rPr>
          <w:rFonts w:eastAsia="MS Mincho"/>
          <w:sz w:val="20"/>
        </w:rPr>
      </w:pPr>
      <w:r w:rsidRPr="00DD0E57">
        <w:rPr>
          <w:rFonts w:eastAsia="MS Mincho"/>
          <w:sz w:val="20"/>
        </w:rPr>
        <w:t>A new user will construct their network password during computer orientation.</w:t>
      </w:r>
    </w:p>
    <w:p w:rsidR="008E5441" w:rsidRPr="00DD0E57" w:rsidRDefault="008E5441" w:rsidP="00AE30C4">
      <w:pPr>
        <w:pStyle w:val="ListParagraph"/>
        <w:numPr>
          <w:ilvl w:val="0"/>
          <w:numId w:val="45"/>
        </w:numPr>
        <w:tabs>
          <w:tab w:val="num" w:pos="360"/>
          <w:tab w:val="num" w:pos="720"/>
        </w:tabs>
        <w:autoSpaceDN w:val="0"/>
        <w:spacing w:before="120" w:after="120"/>
        <w:ind w:left="720"/>
        <w:rPr>
          <w:rFonts w:eastAsia="MS Mincho"/>
          <w:sz w:val="20"/>
        </w:rPr>
      </w:pPr>
      <w:r w:rsidRPr="00DD0E57">
        <w:rPr>
          <w:rFonts w:eastAsia="MS Mincho"/>
          <w:sz w:val="20"/>
        </w:rPr>
        <w:t>Passwords should not be displayed on the screen when being entered (Ex: ********)</w:t>
      </w:r>
    </w:p>
    <w:p w:rsidR="00B165DD" w:rsidRPr="00DD0E57" w:rsidRDefault="00692E42" w:rsidP="006872EE">
      <w:pPr>
        <w:pStyle w:val="ListParagraph"/>
        <w:numPr>
          <w:ilvl w:val="0"/>
          <w:numId w:val="45"/>
        </w:numPr>
        <w:tabs>
          <w:tab w:val="num" w:pos="360"/>
          <w:tab w:val="num" w:pos="720"/>
        </w:tabs>
        <w:autoSpaceDN w:val="0"/>
        <w:spacing w:before="120" w:after="120"/>
        <w:ind w:left="720"/>
        <w:rPr>
          <w:sz w:val="20"/>
          <w:szCs w:val="20"/>
        </w:rPr>
      </w:pPr>
      <w:r w:rsidRPr="00DD0E57">
        <w:rPr>
          <w:rFonts w:eastAsia="MS Mincho"/>
          <w:sz w:val="20"/>
          <w:szCs w:val="20"/>
        </w:rPr>
        <w:t>It is recommended that u</w:t>
      </w:r>
      <w:r w:rsidR="00B165DD" w:rsidRPr="00DD0E57">
        <w:rPr>
          <w:rFonts w:eastAsia="MS Mincho"/>
          <w:sz w:val="20"/>
          <w:szCs w:val="20"/>
        </w:rPr>
        <w:t>sers</w:t>
      </w:r>
      <w:r w:rsidR="00B165DD" w:rsidRPr="00DD0E57">
        <w:rPr>
          <w:sz w:val="20"/>
          <w:szCs w:val="20"/>
        </w:rPr>
        <w:t xml:space="preserve"> </w:t>
      </w:r>
      <w:r w:rsidRPr="00DD0E57">
        <w:rPr>
          <w:sz w:val="20"/>
          <w:szCs w:val="20"/>
        </w:rPr>
        <w:t>should</w:t>
      </w:r>
      <w:r w:rsidR="00B165DD" w:rsidRPr="00DD0E57">
        <w:rPr>
          <w:sz w:val="20"/>
          <w:szCs w:val="20"/>
        </w:rPr>
        <w:t xml:space="preserve"> not use the same password for </w:t>
      </w:r>
      <w:r w:rsidR="00DD0E57" w:rsidRPr="00471968">
        <w:rPr>
          <w:rFonts w:eastAsia="MS Mincho"/>
          <w:sz w:val="20"/>
          <w:highlight w:val="yellow"/>
          <w:u w:val="single"/>
        </w:rPr>
        <w:t>Firm Name</w:t>
      </w:r>
      <w:r w:rsidR="00B165DD" w:rsidRPr="00DD0E57">
        <w:rPr>
          <w:sz w:val="20"/>
          <w:szCs w:val="20"/>
        </w:rPr>
        <w:t xml:space="preserve"> accounts as for other non-</w:t>
      </w:r>
      <w:r w:rsidR="00DD0E57" w:rsidRPr="00DD0E57">
        <w:rPr>
          <w:rFonts w:eastAsia="MS Mincho"/>
          <w:sz w:val="20"/>
          <w:highlight w:val="yellow"/>
          <w:u w:val="single"/>
        </w:rPr>
        <w:t xml:space="preserve"> </w:t>
      </w:r>
      <w:r w:rsidR="00DD0E57" w:rsidRPr="00471968">
        <w:rPr>
          <w:rFonts w:eastAsia="MS Mincho"/>
          <w:sz w:val="20"/>
          <w:highlight w:val="yellow"/>
          <w:u w:val="single"/>
        </w:rPr>
        <w:t>Firm Name</w:t>
      </w:r>
      <w:r w:rsidR="00DD0E57" w:rsidRPr="00DD0E57">
        <w:rPr>
          <w:sz w:val="20"/>
          <w:szCs w:val="20"/>
        </w:rPr>
        <w:t xml:space="preserve"> </w:t>
      </w:r>
      <w:r w:rsidR="00B165DD" w:rsidRPr="00DD0E57">
        <w:rPr>
          <w:sz w:val="20"/>
          <w:szCs w:val="20"/>
        </w:rPr>
        <w:t>accounts (i.e., personal)</w:t>
      </w:r>
    </w:p>
    <w:p w:rsidR="00692E42" w:rsidRPr="00DD0E57" w:rsidRDefault="00692E42" w:rsidP="006872EE">
      <w:pPr>
        <w:pStyle w:val="ListParagraph"/>
        <w:numPr>
          <w:ilvl w:val="0"/>
          <w:numId w:val="45"/>
        </w:numPr>
        <w:tabs>
          <w:tab w:val="num" w:pos="360"/>
          <w:tab w:val="num" w:pos="720"/>
        </w:tabs>
        <w:autoSpaceDN w:val="0"/>
        <w:spacing w:before="120" w:after="120"/>
        <w:ind w:left="720"/>
        <w:rPr>
          <w:sz w:val="20"/>
          <w:szCs w:val="20"/>
        </w:rPr>
      </w:pPr>
      <w:r w:rsidRPr="00DD0E57">
        <w:rPr>
          <w:sz w:val="20"/>
          <w:szCs w:val="20"/>
        </w:rPr>
        <w:t>Network passwords must be changed every 90 days.</w:t>
      </w:r>
    </w:p>
    <w:p w:rsidR="009B526A" w:rsidRPr="00DD0E57" w:rsidRDefault="009B526A" w:rsidP="00AE30C4">
      <w:pPr>
        <w:pStyle w:val="ListParagraph"/>
        <w:numPr>
          <w:ilvl w:val="0"/>
          <w:numId w:val="45"/>
        </w:numPr>
        <w:tabs>
          <w:tab w:val="num" w:pos="360"/>
          <w:tab w:val="num" w:pos="720"/>
        </w:tabs>
        <w:autoSpaceDN w:val="0"/>
        <w:spacing w:before="120" w:after="120"/>
        <w:ind w:left="720"/>
        <w:rPr>
          <w:rFonts w:eastAsia="MS Mincho"/>
          <w:sz w:val="20"/>
        </w:rPr>
      </w:pPr>
      <w:r w:rsidRPr="00DD0E57">
        <w:rPr>
          <w:rFonts w:eastAsia="MS Mincho"/>
          <w:sz w:val="20"/>
        </w:rPr>
        <w:t xml:space="preserve">Network </w:t>
      </w:r>
      <w:proofErr w:type="spellStart"/>
      <w:r w:rsidRPr="00DD0E57">
        <w:rPr>
          <w:rFonts w:eastAsia="MS Mincho"/>
          <w:sz w:val="20"/>
        </w:rPr>
        <w:t>UserIDs</w:t>
      </w:r>
      <w:proofErr w:type="spellEnd"/>
      <w:r w:rsidRPr="00DD0E57">
        <w:rPr>
          <w:rFonts w:eastAsia="MS Mincho"/>
          <w:sz w:val="20"/>
        </w:rPr>
        <w:t xml:space="preserve"> must also be assigned a security token for two-form authentication.</w:t>
      </w:r>
    </w:p>
    <w:p w:rsidR="009B526A" w:rsidRPr="00DD0E57" w:rsidRDefault="009B526A" w:rsidP="00AE30C4">
      <w:pPr>
        <w:pStyle w:val="ListParagraph"/>
        <w:numPr>
          <w:ilvl w:val="0"/>
          <w:numId w:val="45"/>
        </w:numPr>
        <w:tabs>
          <w:tab w:val="num" w:pos="360"/>
          <w:tab w:val="num" w:pos="720"/>
        </w:tabs>
        <w:autoSpaceDN w:val="0"/>
        <w:spacing w:before="120" w:after="120"/>
        <w:ind w:left="720"/>
        <w:rPr>
          <w:rFonts w:eastAsia="MS Mincho"/>
          <w:sz w:val="20"/>
        </w:rPr>
      </w:pPr>
      <w:r w:rsidRPr="00DD0E57">
        <w:rPr>
          <w:rFonts w:eastAsia="MS Mincho"/>
          <w:sz w:val="20"/>
        </w:rPr>
        <w:t>The initial two-form authentication PIN</w:t>
      </w:r>
      <w:r w:rsidR="007C79B4" w:rsidRPr="00DD0E57">
        <w:rPr>
          <w:rFonts w:eastAsia="MS Mincho"/>
          <w:sz w:val="20"/>
        </w:rPr>
        <w:t xml:space="preserve"> </w:t>
      </w:r>
      <w:r w:rsidR="00B165DD" w:rsidRPr="00DD0E57">
        <w:rPr>
          <w:rFonts w:eastAsia="MS Mincho"/>
          <w:sz w:val="20"/>
        </w:rPr>
        <w:t>will be communicated during computer orientation.</w:t>
      </w:r>
    </w:p>
    <w:p w:rsidR="00B165DD" w:rsidRPr="00DD0E57" w:rsidRDefault="00B165DD" w:rsidP="00AE30C4">
      <w:pPr>
        <w:pStyle w:val="ListParagraph"/>
        <w:numPr>
          <w:ilvl w:val="0"/>
          <w:numId w:val="45"/>
        </w:numPr>
        <w:tabs>
          <w:tab w:val="num" w:pos="360"/>
          <w:tab w:val="num" w:pos="720"/>
        </w:tabs>
        <w:autoSpaceDN w:val="0"/>
        <w:spacing w:before="120" w:after="120"/>
        <w:ind w:left="720"/>
        <w:rPr>
          <w:rFonts w:eastAsia="MS Mincho"/>
          <w:sz w:val="20"/>
        </w:rPr>
      </w:pPr>
      <w:r w:rsidRPr="00DD0E57">
        <w:rPr>
          <w:rFonts w:eastAsia="MS Mincho"/>
          <w:sz w:val="20"/>
        </w:rPr>
        <w:t>A new user will define their two-form PIN during computer orientation.</w:t>
      </w:r>
    </w:p>
    <w:p w:rsidR="00AE30C4" w:rsidRPr="00DD0E57" w:rsidRDefault="004E4911" w:rsidP="00AE30C4">
      <w:pPr>
        <w:pStyle w:val="Heading1"/>
        <w:rPr>
          <w:color w:val="auto"/>
        </w:rPr>
      </w:pPr>
      <w:bookmarkStart w:id="10" w:name="_Toc475536093"/>
      <w:r w:rsidRPr="00DD0E57">
        <w:rPr>
          <w:color w:val="auto"/>
        </w:rPr>
        <w:t>5.0</w:t>
      </w:r>
      <w:r w:rsidR="008A0EC2" w:rsidRPr="00DD0E57">
        <w:rPr>
          <w:color w:val="auto"/>
        </w:rPr>
        <w:t xml:space="preserve"> </w:t>
      </w:r>
      <w:r w:rsidR="00C20987" w:rsidRPr="00DD0E57">
        <w:rPr>
          <w:color w:val="auto"/>
        </w:rPr>
        <w:t>Resets</w:t>
      </w:r>
      <w:r w:rsidR="00FF034F" w:rsidRPr="00DD0E57">
        <w:rPr>
          <w:color w:val="auto"/>
        </w:rPr>
        <w:t xml:space="preserve"> &amp; Lockouts</w:t>
      </w:r>
      <w:bookmarkEnd w:id="10"/>
    </w:p>
    <w:p w:rsidR="00FF034F" w:rsidRPr="00DD0E57" w:rsidRDefault="00FF034F" w:rsidP="00FF034F">
      <w:pPr>
        <w:pStyle w:val="ListParagraph"/>
        <w:numPr>
          <w:ilvl w:val="0"/>
          <w:numId w:val="46"/>
        </w:numPr>
        <w:autoSpaceDN w:val="0"/>
        <w:spacing w:before="120" w:after="120"/>
        <w:rPr>
          <w:sz w:val="20"/>
          <w:szCs w:val="20"/>
        </w:rPr>
      </w:pPr>
      <w:r w:rsidRPr="00DD0E57">
        <w:rPr>
          <w:sz w:val="20"/>
          <w:szCs w:val="20"/>
        </w:rPr>
        <w:t xml:space="preserve">All Firm systems that employ fixed passwords at log on must be configured to permit only five attempts to enter a correct password, after which the user ID is deactivated and can only be reset by </w:t>
      </w:r>
      <w:r w:rsidR="009C688D" w:rsidRPr="00DD0E57">
        <w:rPr>
          <w:sz w:val="20"/>
          <w:szCs w:val="20"/>
        </w:rPr>
        <w:t>Technology Services.</w:t>
      </w:r>
    </w:p>
    <w:p w:rsidR="00CB26EC" w:rsidRPr="00DD0E57" w:rsidRDefault="00CB26EC" w:rsidP="00C20987">
      <w:pPr>
        <w:pStyle w:val="ListParagraph"/>
        <w:numPr>
          <w:ilvl w:val="0"/>
          <w:numId w:val="46"/>
        </w:numPr>
        <w:autoSpaceDN w:val="0"/>
        <w:spacing w:before="120" w:after="120"/>
        <w:rPr>
          <w:rFonts w:eastAsia="MS Mincho"/>
          <w:sz w:val="20"/>
        </w:rPr>
      </w:pPr>
      <w:r w:rsidRPr="00DD0E57">
        <w:rPr>
          <w:rFonts w:eastAsia="MS Mincho"/>
          <w:sz w:val="20"/>
        </w:rPr>
        <w:t>The requesting user must be positively identified before a password reset may be performed.</w:t>
      </w:r>
    </w:p>
    <w:p w:rsidR="009C688D" w:rsidRPr="00DD0E57" w:rsidRDefault="009C688D" w:rsidP="009C688D">
      <w:pPr>
        <w:pStyle w:val="ListParagraph"/>
        <w:numPr>
          <w:ilvl w:val="0"/>
          <w:numId w:val="46"/>
        </w:numPr>
        <w:autoSpaceDN w:val="0"/>
        <w:spacing w:before="120" w:after="120"/>
        <w:rPr>
          <w:rFonts w:eastAsia="MS Mincho"/>
          <w:sz w:val="20"/>
        </w:rPr>
      </w:pPr>
      <w:r w:rsidRPr="00DD0E57">
        <w:rPr>
          <w:rFonts w:eastAsia="MS Mincho"/>
          <w:sz w:val="20"/>
        </w:rPr>
        <w:t xml:space="preserve">A reset can </w:t>
      </w:r>
      <w:r w:rsidRPr="00DD0E57">
        <w:rPr>
          <w:rFonts w:eastAsia="MS Mincho"/>
          <w:sz w:val="20"/>
          <w:u w:val="single"/>
        </w:rPr>
        <w:t>only</w:t>
      </w:r>
      <w:r w:rsidRPr="00DD0E57">
        <w:rPr>
          <w:rFonts w:eastAsia="MS Mincho"/>
          <w:sz w:val="20"/>
        </w:rPr>
        <w:t xml:space="preserve"> be requested by the user needing the reset.</w:t>
      </w:r>
    </w:p>
    <w:p w:rsidR="00CB26EC" w:rsidRPr="00DD0E57" w:rsidRDefault="00CB26EC" w:rsidP="00C20987">
      <w:pPr>
        <w:pStyle w:val="ListParagraph"/>
        <w:numPr>
          <w:ilvl w:val="0"/>
          <w:numId w:val="46"/>
        </w:numPr>
        <w:autoSpaceDN w:val="0"/>
        <w:spacing w:before="120" w:after="120"/>
        <w:rPr>
          <w:rFonts w:eastAsia="MS Mincho"/>
          <w:sz w:val="20"/>
        </w:rPr>
      </w:pPr>
      <w:r w:rsidRPr="00DD0E57">
        <w:rPr>
          <w:rFonts w:eastAsia="MS Mincho"/>
          <w:sz w:val="20"/>
        </w:rPr>
        <w:t>Password issued as a result of a requested reset must be a unique value, i.e. a string of characters that is not the same for all password resets.</w:t>
      </w:r>
    </w:p>
    <w:p w:rsidR="009C688D" w:rsidRPr="00DD0E57" w:rsidRDefault="009C688D" w:rsidP="00C20987">
      <w:pPr>
        <w:pStyle w:val="ListParagraph"/>
        <w:numPr>
          <w:ilvl w:val="0"/>
          <w:numId w:val="46"/>
        </w:numPr>
        <w:autoSpaceDN w:val="0"/>
        <w:spacing w:before="120" w:after="120"/>
        <w:rPr>
          <w:rFonts w:eastAsia="MS Mincho"/>
          <w:sz w:val="20"/>
        </w:rPr>
      </w:pPr>
      <w:r w:rsidRPr="00DD0E57">
        <w:rPr>
          <w:rFonts w:eastAsia="MS Mincho"/>
          <w:sz w:val="20"/>
        </w:rPr>
        <w:t>The reset password can only be communicated to t</w:t>
      </w:r>
      <w:r w:rsidR="00E6396A" w:rsidRPr="00DD0E57">
        <w:rPr>
          <w:rFonts w:eastAsia="MS Mincho"/>
          <w:sz w:val="20"/>
        </w:rPr>
        <w:t>he user whose password is reset with an acknowledgement of receipt from user.</w:t>
      </w:r>
    </w:p>
    <w:p w:rsidR="00C20987" w:rsidRPr="00DD0E57" w:rsidRDefault="00C20987" w:rsidP="00C20987">
      <w:pPr>
        <w:pStyle w:val="ListParagraph"/>
        <w:numPr>
          <w:ilvl w:val="0"/>
          <w:numId w:val="46"/>
        </w:numPr>
        <w:autoSpaceDN w:val="0"/>
        <w:spacing w:before="120" w:after="120"/>
        <w:rPr>
          <w:rFonts w:eastAsia="MS Mincho"/>
          <w:sz w:val="20"/>
        </w:rPr>
      </w:pPr>
      <w:r w:rsidRPr="00DD0E57">
        <w:rPr>
          <w:rFonts w:eastAsia="MS Mincho"/>
          <w:sz w:val="20"/>
        </w:rPr>
        <w:t>Once reset, the user should change the password from the reset password.</w:t>
      </w:r>
    </w:p>
    <w:p w:rsidR="00D82392" w:rsidRPr="00DD0E57" w:rsidRDefault="00D82392" w:rsidP="00C20987">
      <w:pPr>
        <w:pStyle w:val="ListParagraph"/>
        <w:numPr>
          <w:ilvl w:val="0"/>
          <w:numId w:val="46"/>
        </w:numPr>
        <w:autoSpaceDN w:val="0"/>
        <w:spacing w:before="120" w:after="120"/>
        <w:rPr>
          <w:rFonts w:eastAsia="MS Mincho"/>
          <w:sz w:val="20"/>
        </w:rPr>
      </w:pPr>
      <w:r w:rsidRPr="00DD0E57">
        <w:rPr>
          <w:rFonts w:eastAsia="MS Mincho"/>
          <w:sz w:val="20"/>
        </w:rPr>
        <w:t>Passwords must not be inserted into email messages.</w:t>
      </w:r>
    </w:p>
    <w:p w:rsidR="00135E99" w:rsidRPr="00DD0E57" w:rsidRDefault="004E4911" w:rsidP="00AE30C4">
      <w:pPr>
        <w:pStyle w:val="Heading1"/>
        <w:rPr>
          <w:color w:val="auto"/>
        </w:rPr>
      </w:pPr>
      <w:bookmarkStart w:id="11" w:name="_Toc475536094"/>
      <w:r w:rsidRPr="00DD0E57">
        <w:rPr>
          <w:color w:val="auto"/>
        </w:rPr>
        <w:t>6</w:t>
      </w:r>
      <w:r w:rsidR="00135E99" w:rsidRPr="00DD0E57">
        <w:rPr>
          <w:color w:val="auto"/>
        </w:rPr>
        <w:t xml:space="preserve">.0 </w:t>
      </w:r>
      <w:proofErr w:type="spellStart"/>
      <w:r w:rsidR="009C688D" w:rsidRPr="00DD0E57">
        <w:rPr>
          <w:color w:val="auto"/>
        </w:rPr>
        <w:t>UserID</w:t>
      </w:r>
      <w:proofErr w:type="spellEnd"/>
      <w:r w:rsidR="009C688D" w:rsidRPr="00DD0E57">
        <w:rPr>
          <w:color w:val="auto"/>
        </w:rPr>
        <w:t xml:space="preserve"> and Password Protection</w:t>
      </w:r>
      <w:bookmarkEnd w:id="11"/>
    </w:p>
    <w:p w:rsidR="00135E99" w:rsidRPr="00DD0E57" w:rsidRDefault="00135E99" w:rsidP="00135E99">
      <w:pPr>
        <w:pStyle w:val="ListParagraph"/>
        <w:numPr>
          <w:ilvl w:val="0"/>
          <w:numId w:val="48"/>
        </w:numPr>
        <w:autoSpaceDN w:val="0"/>
        <w:spacing w:before="120" w:after="120"/>
        <w:rPr>
          <w:sz w:val="20"/>
          <w:szCs w:val="20"/>
        </w:rPr>
      </w:pPr>
      <w:r w:rsidRPr="00DD0E57">
        <w:rPr>
          <w:sz w:val="20"/>
          <w:szCs w:val="20"/>
        </w:rPr>
        <w:t xml:space="preserve">Passwords must not be written down and left in a place where unauthorized persons might discover them. </w:t>
      </w:r>
    </w:p>
    <w:p w:rsidR="00AA08B9" w:rsidRPr="00DD0E57" w:rsidRDefault="00B7761E" w:rsidP="00AA08B9">
      <w:pPr>
        <w:pStyle w:val="ListParagraph"/>
        <w:numPr>
          <w:ilvl w:val="0"/>
          <w:numId w:val="48"/>
        </w:numPr>
        <w:autoSpaceDN w:val="0"/>
        <w:spacing w:before="120" w:after="120"/>
        <w:rPr>
          <w:rFonts w:eastAsia="MS Mincho"/>
          <w:sz w:val="20"/>
        </w:rPr>
      </w:pPr>
      <w:r w:rsidRPr="00DD0E57">
        <w:rPr>
          <w:rFonts w:eastAsia="MS Mincho"/>
          <w:sz w:val="20"/>
        </w:rPr>
        <w:t xml:space="preserve">Passwords must not be shared with anyone. All passwords are to be treated as sensitive, confidential Firm information. </w:t>
      </w:r>
    </w:p>
    <w:p w:rsidR="00AA08B9" w:rsidRPr="00DD0E57" w:rsidRDefault="00AA08B9" w:rsidP="00AA08B9">
      <w:pPr>
        <w:pStyle w:val="ListParagraph"/>
        <w:numPr>
          <w:ilvl w:val="0"/>
          <w:numId w:val="48"/>
        </w:numPr>
        <w:autoSpaceDN w:val="0"/>
        <w:spacing w:before="120" w:after="120"/>
        <w:rPr>
          <w:rFonts w:eastAsia="MS Mincho"/>
          <w:sz w:val="20"/>
        </w:rPr>
      </w:pPr>
      <w:r w:rsidRPr="00DD0E57">
        <w:rPr>
          <w:rFonts w:eastAsia="MS Mincho"/>
          <w:sz w:val="20"/>
        </w:rPr>
        <w:t>No unsupervised access to any Technology Systems under your network credentials to another employee is allowed.</w:t>
      </w:r>
      <w:r w:rsidR="00B7761E" w:rsidRPr="00DD0E57">
        <w:rPr>
          <w:rFonts w:eastAsia="MS Mincho"/>
          <w:sz w:val="20"/>
        </w:rPr>
        <w:t xml:space="preserve"> </w:t>
      </w:r>
    </w:p>
    <w:p w:rsidR="00B7761E" w:rsidRPr="00DD0E57" w:rsidRDefault="00B7761E" w:rsidP="00B7761E">
      <w:pPr>
        <w:pStyle w:val="ListParagraph"/>
        <w:numPr>
          <w:ilvl w:val="0"/>
          <w:numId w:val="48"/>
        </w:numPr>
        <w:autoSpaceDN w:val="0"/>
        <w:spacing w:before="120" w:after="120"/>
        <w:rPr>
          <w:rFonts w:eastAsia="MS Mincho"/>
          <w:sz w:val="20"/>
        </w:rPr>
      </w:pPr>
      <w:r w:rsidRPr="00DD0E57">
        <w:rPr>
          <w:rFonts w:eastAsia="MS Mincho"/>
          <w:sz w:val="20"/>
        </w:rPr>
        <w:t>Authorized users are responsible for the security of their passwords and accounts</w:t>
      </w:r>
      <w:r w:rsidR="000D4232" w:rsidRPr="00DD0E57">
        <w:rPr>
          <w:rFonts w:eastAsia="MS Mincho"/>
          <w:sz w:val="20"/>
        </w:rPr>
        <w:t>,</w:t>
      </w:r>
      <w:r w:rsidRPr="00DD0E57">
        <w:rPr>
          <w:rFonts w:eastAsia="MS Mincho"/>
          <w:sz w:val="20"/>
        </w:rPr>
        <w:t xml:space="preserve"> and are responsible for all activities associated with their credentials or any activity originating from their system.</w:t>
      </w:r>
    </w:p>
    <w:p w:rsidR="00B7761E" w:rsidRPr="00DD0E57" w:rsidRDefault="00B7761E" w:rsidP="00B7761E">
      <w:pPr>
        <w:pStyle w:val="ListParagraph"/>
        <w:numPr>
          <w:ilvl w:val="0"/>
          <w:numId w:val="48"/>
        </w:numPr>
        <w:autoSpaceDN w:val="0"/>
        <w:spacing w:before="120" w:after="120"/>
        <w:rPr>
          <w:rFonts w:eastAsia="MS Mincho"/>
          <w:sz w:val="20"/>
        </w:rPr>
      </w:pPr>
      <w:r w:rsidRPr="00DD0E57">
        <w:rPr>
          <w:rFonts w:eastAsia="MS Mincho"/>
          <w:sz w:val="20"/>
        </w:rPr>
        <w:t xml:space="preserve">All </w:t>
      </w:r>
      <w:r w:rsidR="005E4786" w:rsidRPr="00DD0E57">
        <w:rPr>
          <w:rFonts w:eastAsia="MS Mincho"/>
          <w:sz w:val="20"/>
        </w:rPr>
        <w:t>virtual desktops</w:t>
      </w:r>
      <w:r w:rsidRPr="00DD0E57">
        <w:rPr>
          <w:rFonts w:eastAsia="MS Mincho"/>
          <w:sz w:val="20"/>
        </w:rPr>
        <w:t xml:space="preserve"> should be logged out every night, and locked when unattended during the day.</w:t>
      </w:r>
    </w:p>
    <w:p w:rsidR="00135E99" w:rsidRPr="00DD0E57" w:rsidRDefault="00135E99" w:rsidP="00135E99">
      <w:pPr>
        <w:pStyle w:val="ListParagraph"/>
        <w:numPr>
          <w:ilvl w:val="0"/>
          <w:numId w:val="48"/>
        </w:numPr>
        <w:autoSpaceDN w:val="0"/>
        <w:spacing w:before="120" w:after="120"/>
        <w:rPr>
          <w:sz w:val="20"/>
          <w:szCs w:val="20"/>
        </w:rPr>
      </w:pPr>
      <w:r w:rsidRPr="00DD0E57">
        <w:rPr>
          <w:sz w:val="20"/>
          <w:szCs w:val="20"/>
        </w:rPr>
        <w:t xml:space="preserve">Users must not provide their user-IDs and/or passwords to data aggregators, data summarization/formatting services, or any other third parties. </w:t>
      </w:r>
    </w:p>
    <w:p w:rsidR="00AE30C4" w:rsidRPr="00DD0E57" w:rsidRDefault="004E4911" w:rsidP="00AE30C4">
      <w:pPr>
        <w:pStyle w:val="Heading1"/>
        <w:rPr>
          <w:color w:val="auto"/>
        </w:rPr>
      </w:pPr>
      <w:bookmarkStart w:id="12" w:name="_Toc475536095"/>
      <w:r w:rsidRPr="00DD0E57">
        <w:rPr>
          <w:color w:val="auto"/>
        </w:rPr>
        <w:t>7</w:t>
      </w:r>
      <w:r w:rsidR="00AE30C4" w:rsidRPr="00DD0E57">
        <w:rPr>
          <w:color w:val="auto"/>
        </w:rPr>
        <w:t xml:space="preserve">.0 </w:t>
      </w:r>
      <w:r w:rsidR="00463660" w:rsidRPr="00DD0E57">
        <w:rPr>
          <w:color w:val="auto"/>
        </w:rPr>
        <w:t>Compromised Passwords</w:t>
      </w:r>
      <w:bookmarkEnd w:id="12"/>
    </w:p>
    <w:p w:rsidR="00FF034F" w:rsidRPr="00DD0E57" w:rsidRDefault="00FF034F" w:rsidP="00463660">
      <w:pPr>
        <w:autoSpaceDN w:val="0"/>
        <w:spacing w:after="60"/>
        <w:rPr>
          <w:rFonts w:eastAsia="MS Mincho"/>
          <w:sz w:val="20"/>
        </w:rPr>
      </w:pPr>
      <w:r w:rsidRPr="00DD0E57">
        <w:rPr>
          <w:rFonts w:eastAsia="MS Mincho"/>
          <w:sz w:val="20"/>
        </w:rPr>
        <w:t>In the event the Firm is suspect of compromise to its systems, password changes may be required.</w:t>
      </w:r>
    </w:p>
    <w:p w:rsidR="00D46883" w:rsidRPr="00DD0E57" w:rsidRDefault="00D46883" w:rsidP="00FF034F">
      <w:pPr>
        <w:pStyle w:val="ListParagraph"/>
        <w:numPr>
          <w:ilvl w:val="0"/>
          <w:numId w:val="47"/>
        </w:numPr>
        <w:autoSpaceDN w:val="0"/>
        <w:spacing w:before="120" w:after="120"/>
        <w:rPr>
          <w:rFonts w:eastAsia="MS Mincho"/>
          <w:sz w:val="20"/>
        </w:rPr>
      </w:pPr>
      <w:r w:rsidRPr="00DD0E57">
        <w:rPr>
          <w:rFonts w:eastAsia="MS Mincho"/>
          <w:sz w:val="20"/>
        </w:rPr>
        <w:lastRenderedPageBreak/>
        <w:t>Each user must immediately change his or her password if the password is suspected of being disclosed, or known to have been disclosed to an unauthorized party</w:t>
      </w:r>
    </w:p>
    <w:p w:rsidR="00463660" w:rsidRPr="00DD0E57" w:rsidRDefault="00527C8E" w:rsidP="00FF034F">
      <w:pPr>
        <w:pStyle w:val="ListParagraph"/>
        <w:numPr>
          <w:ilvl w:val="0"/>
          <w:numId w:val="47"/>
        </w:numPr>
        <w:autoSpaceDN w:val="0"/>
        <w:spacing w:before="120" w:after="120"/>
        <w:rPr>
          <w:rFonts w:eastAsia="MS Mincho"/>
          <w:sz w:val="20"/>
        </w:rPr>
      </w:pPr>
      <w:r w:rsidRPr="00DD0E57">
        <w:rPr>
          <w:rFonts w:eastAsia="MS Mincho"/>
          <w:sz w:val="20"/>
        </w:rPr>
        <w:t>In the event the Firm’s system that manages all network accounts is compromised, all network passwords must be immediately changed.</w:t>
      </w:r>
    </w:p>
    <w:p w:rsidR="00463660" w:rsidRPr="00DD0E57" w:rsidRDefault="00463660" w:rsidP="00FF034F">
      <w:pPr>
        <w:pStyle w:val="ListParagraph"/>
        <w:numPr>
          <w:ilvl w:val="0"/>
          <w:numId w:val="47"/>
        </w:numPr>
        <w:autoSpaceDN w:val="0"/>
        <w:spacing w:before="120" w:after="120"/>
        <w:rPr>
          <w:rFonts w:eastAsia="MS Mincho"/>
          <w:sz w:val="20"/>
        </w:rPr>
      </w:pPr>
      <w:r w:rsidRPr="00DD0E57">
        <w:rPr>
          <w:rFonts w:eastAsia="MS Mincho"/>
          <w:sz w:val="20"/>
        </w:rPr>
        <w:t>If a privileged user</w:t>
      </w:r>
      <w:r w:rsidR="00527C8E" w:rsidRPr="00DD0E57">
        <w:rPr>
          <w:rFonts w:eastAsia="MS Mincho"/>
          <w:sz w:val="20"/>
        </w:rPr>
        <w:t xml:space="preserve"> </w:t>
      </w:r>
      <w:r w:rsidR="003640B2" w:rsidRPr="00DD0E57">
        <w:rPr>
          <w:rFonts w:eastAsia="MS Mincho"/>
          <w:sz w:val="20"/>
        </w:rPr>
        <w:t xml:space="preserve">ID </w:t>
      </w:r>
      <w:r w:rsidR="00527C8E" w:rsidRPr="00DD0E57">
        <w:rPr>
          <w:rFonts w:eastAsia="MS Mincho"/>
          <w:sz w:val="20"/>
        </w:rPr>
        <w:t>(i.e., system admin)</w:t>
      </w:r>
      <w:r w:rsidRPr="00DD0E57">
        <w:rPr>
          <w:rFonts w:eastAsia="MS Mincho"/>
          <w:sz w:val="20"/>
        </w:rPr>
        <w:t xml:space="preserve"> has been compromised by an intruder or another type of unauthorized user, all passwords on that system must be immediately changed.</w:t>
      </w:r>
    </w:p>
    <w:p w:rsidR="00CB26EC" w:rsidRPr="00DD0E57" w:rsidRDefault="00463660" w:rsidP="00FF034F">
      <w:pPr>
        <w:pStyle w:val="ListParagraph"/>
        <w:numPr>
          <w:ilvl w:val="0"/>
          <w:numId w:val="47"/>
        </w:numPr>
        <w:autoSpaceDN w:val="0"/>
        <w:spacing w:before="120" w:after="120"/>
        <w:rPr>
          <w:rFonts w:eastAsia="MS Mincho"/>
          <w:sz w:val="20"/>
        </w:rPr>
      </w:pPr>
      <w:r w:rsidRPr="00DD0E57">
        <w:rPr>
          <w:rFonts w:eastAsia="MS Mincho"/>
          <w:sz w:val="20"/>
        </w:rPr>
        <w:t xml:space="preserve">After either a suspected or demonstrated intrusion to a </w:t>
      </w:r>
      <w:r w:rsidR="0099052A" w:rsidRPr="00471968">
        <w:rPr>
          <w:rFonts w:eastAsia="MS Mincho"/>
          <w:sz w:val="20"/>
          <w:highlight w:val="yellow"/>
          <w:u w:val="single"/>
        </w:rPr>
        <w:t>Firm Name</w:t>
      </w:r>
      <w:r w:rsidR="0099052A" w:rsidRPr="00DD0E57">
        <w:rPr>
          <w:rFonts w:eastAsia="MS Mincho"/>
          <w:sz w:val="20"/>
        </w:rPr>
        <w:t xml:space="preserve"> </w:t>
      </w:r>
      <w:r w:rsidRPr="00DD0E57">
        <w:rPr>
          <w:rFonts w:eastAsia="MS Mincho"/>
          <w:sz w:val="20"/>
        </w:rPr>
        <w:t>system, the involved System Administrator must immediately notify the system's user community that an intrusion is believed to have taken place. The status of all passwords on that system must immediately be changed to expired, so that these passwords will be changed at the time that the involved users next log-in.</w:t>
      </w:r>
    </w:p>
    <w:p w:rsidR="004E4911" w:rsidRPr="00DD0E57" w:rsidRDefault="004E4911" w:rsidP="004E4911">
      <w:pPr>
        <w:pStyle w:val="Heading1"/>
        <w:rPr>
          <w:color w:val="auto"/>
        </w:rPr>
      </w:pPr>
      <w:bookmarkStart w:id="13" w:name="_Toc475536096"/>
      <w:bookmarkStart w:id="14" w:name="_Toc452980875"/>
      <w:bookmarkEnd w:id="9"/>
      <w:r w:rsidRPr="00DD0E57">
        <w:rPr>
          <w:color w:val="auto"/>
        </w:rPr>
        <w:t>8.0 Related Policies</w:t>
      </w:r>
      <w:bookmarkEnd w:id="13"/>
    </w:p>
    <w:p w:rsidR="004E4911" w:rsidRPr="00DD0E57" w:rsidRDefault="004E4911" w:rsidP="004E4911">
      <w:pPr>
        <w:pStyle w:val="ListParagraph"/>
        <w:numPr>
          <w:ilvl w:val="0"/>
          <w:numId w:val="49"/>
        </w:numPr>
        <w:rPr>
          <w:rFonts w:eastAsia="MS Mincho"/>
          <w:sz w:val="20"/>
        </w:rPr>
      </w:pPr>
      <w:r w:rsidRPr="00DD0E57">
        <w:rPr>
          <w:rFonts w:eastAsia="MS Mincho"/>
          <w:sz w:val="20"/>
        </w:rPr>
        <w:t>Account Management</w:t>
      </w:r>
    </w:p>
    <w:p w:rsidR="004E4911" w:rsidRPr="00DD0E57" w:rsidRDefault="004E4911" w:rsidP="004E4911">
      <w:pPr>
        <w:pStyle w:val="ListParagraph"/>
        <w:numPr>
          <w:ilvl w:val="0"/>
          <w:numId w:val="49"/>
        </w:numPr>
        <w:rPr>
          <w:rFonts w:eastAsia="MS Mincho"/>
          <w:sz w:val="20"/>
        </w:rPr>
      </w:pPr>
      <w:r w:rsidRPr="00DD0E57">
        <w:rPr>
          <w:rFonts w:eastAsia="MS Mincho"/>
          <w:sz w:val="20"/>
        </w:rPr>
        <w:t>Vendor Management</w:t>
      </w:r>
    </w:p>
    <w:p w:rsidR="004E4911" w:rsidRPr="00DD0E57" w:rsidRDefault="004E4911" w:rsidP="004E4911">
      <w:pPr>
        <w:pStyle w:val="Heading1"/>
        <w:rPr>
          <w:color w:val="auto"/>
        </w:rPr>
      </w:pPr>
      <w:bookmarkStart w:id="15" w:name="_Toc475536097"/>
      <w:r w:rsidRPr="00DD0E57">
        <w:rPr>
          <w:color w:val="auto"/>
        </w:rPr>
        <w:t>9.0 Policy Maintenance</w:t>
      </w:r>
      <w:bookmarkEnd w:id="14"/>
      <w:bookmarkEnd w:id="15"/>
    </w:p>
    <w:p w:rsidR="004E4911" w:rsidRPr="00DD0E57" w:rsidRDefault="004E4911" w:rsidP="004E4911">
      <w:pPr>
        <w:rPr>
          <w:rFonts w:eastAsia="MS Mincho"/>
          <w:sz w:val="20"/>
        </w:rPr>
      </w:pPr>
      <w:r w:rsidRPr="00DD0E57">
        <w:rPr>
          <w:rFonts w:eastAsia="MS Mincho"/>
          <w:sz w:val="20"/>
        </w:rPr>
        <w:t>The responsibility of ensuring this policy is kept current as needed for purposes of compliance with the Firm’s security requirements is assigned to the Security Team.</w:t>
      </w:r>
    </w:p>
    <w:p w:rsidR="00DA6BEA" w:rsidRPr="00DD0E57" w:rsidRDefault="001705C6" w:rsidP="001705C6">
      <w:pPr>
        <w:pStyle w:val="Heading3"/>
        <w:rPr>
          <w:color w:val="auto"/>
        </w:rPr>
      </w:pPr>
      <w:r w:rsidRPr="00DD0E57">
        <w:rPr>
          <w:color w:val="auto"/>
        </w:rPr>
        <w:t>Revision History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2883"/>
        <w:gridCol w:w="1529"/>
        <w:gridCol w:w="1529"/>
        <w:gridCol w:w="2250"/>
      </w:tblGrid>
      <w:tr w:rsidR="00DD0E57" w:rsidRPr="00DD0E57" w:rsidTr="001705C6">
        <w:trPr>
          <w:trHeight w:val="566"/>
          <w:jc w:val="center"/>
        </w:trPr>
        <w:tc>
          <w:tcPr>
            <w:tcW w:w="624" w:type="pct"/>
            <w:shd w:val="pct10" w:color="auto" w:fill="auto"/>
            <w:vAlign w:val="center"/>
          </w:tcPr>
          <w:p w:rsidR="001705C6" w:rsidRPr="00DD0E57" w:rsidRDefault="001705C6" w:rsidP="005D34FB">
            <w:pPr>
              <w:pStyle w:val="FooterTableHeader"/>
              <w:rPr>
                <w:color w:val="auto"/>
              </w:rPr>
            </w:pPr>
            <w:r w:rsidRPr="00DD0E57">
              <w:rPr>
                <w:color w:val="auto"/>
              </w:rPr>
              <w:t>Version</w:t>
            </w:r>
          </w:p>
        </w:tc>
        <w:tc>
          <w:tcPr>
            <w:tcW w:w="1540" w:type="pct"/>
            <w:shd w:val="pct10" w:color="auto" w:fill="auto"/>
            <w:vAlign w:val="center"/>
          </w:tcPr>
          <w:p w:rsidR="001705C6" w:rsidRPr="00DD0E57" w:rsidRDefault="001705C6" w:rsidP="005D34FB">
            <w:pPr>
              <w:pStyle w:val="FooterTableHeader"/>
              <w:rPr>
                <w:color w:val="auto"/>
              </w:rPr>
            </w:pPr>
            <w:r w:rsidRPr="00DD0E57">
              <w:rPr>
                <w:color w:val="auto"/>
              </w:rPr>
              <w:t>Description</w:t>
            </w:r>
          </w:p>
        </w:tc>
        <w:tc>
          <w:tcPr>
            <w:tcW w:w="817" w:type="pct"/>
            <w:shd w:val="pct10" w:color="auto" w:fill="auto"/>
            <w:tcMar>
              <w:top w:w="29" w:type="dxa"/>
              <w:left w:w="115" w:type="dxa"/>
              <w:bottom w:w="29" w:type="dxa"/>
              <w:right w:w="115" w:type="dxa"/>
            </w:tcMar>
            <w:vAlign w:val="center"/>
          </w:tcPr>
          <w:p w:rsidR="001705C6" w:rsidRPr="00DD0E57" w:rsidRDefault="001705C6" w:rsidP="005D34FB">
            <w:pPr>
              <w:pStyle w:val="FooterTableHeader"/>
              <w:rPr>
                <w:color w:val="auto"/>
              </w:rPr>
            </w:pPr>
            <w:r w:rsidRPr="00DD0E57">
              <w:rPr>
                <w:color w:val="auto"/>
              </w:rPr>
              <w:t>Revision Date</w:t>
            </w:r>
          </w:p>
        </w:tc>
        <w:tc>
          <w:tcPr>
            <w:tcW w:w="817" w:type="pct"/>
            <w:shd w:val="pct10" w:color="auto" w:fill="auto"/>
            <w:tcMar>
              <w:top w:w="29" w:type="dxa"/>
              <w:left w:w="115" w:type="dxa"/>
              <w:bottom w:w="29" w:type="dxa"/>
              <w:right w:w="115" w:type="dxa"/>
            </w:tcMar>
            <w:vAlign w:val="center"/>
          </w:tcPr>
          <w:p w:rsidR="001705C6" w:rsidRPr="00DD0E57" w:rsidRDefault="001705C6" w:rsidP="005D34FB">
            <w:pPr>
              <w:pStyle w:val="FooterTableHeader"/>
              <w:rPr>
                <w:color w:val="auto"/>
              </w:rPr>
            </w:pPr>
            <w:r w:rsidRPr="00DD0E57">
              <w:rPr>
                <w:color w:val="auto"/>
              </w:rPr>
              <w:t xml:space="preserve">Review </w:t>
            </w:r>
            <w:r w:rsidRPr="00DD0E57">
              <w:rPr>
                <w:color w:val="auto"/>
              </w:rPr>
              <w:br/>
              <w:t>Date</w:t>
            </w:r>
          </w:p>
        </w:tc>
        <w:tc>
          <w:tcPr>
            <w:tcW w:w="1202" w:type="pct"/>
            <w:shd w:val="pct10" w:color="auto" w:fill="auto"/>
            <w:tcMar>
              <w:top w:w="29" w:type="dxa"/>
              <w:left w:w="115" w:type="dxa"/>
              <w:bottom w:w="29" w:type="dxa"/>
              <w:right w:w="115" w:type="dxa"/>
            </w:tcMar>
            <w:vAlign w:val="center"/>
          </w:tcPr>
          <w:p w:rsidR="001705C6" w:rsidRPr="00DD0E57" w:rsidRDefault="001705C6" w:rsidP="005D34FB">
            <w:pPr>
              <w:pStyle w:val="FooterTableHeader"/>
              <w:rPr>
                <w:color w:val="auto"/>
              </w:rPr>
            </w:pPr>
            <w:r w:rsidRPr="00DD0E57">
              <w:rPr>
                <w:color w:val="auto"/>
              </w:rPr>
              <w:t>Reviewer/Approver</w:t>
            </w:r>
            <w:r w:rsidRPr="00DD0E57">
              <w:rPr>
                <w:color w:val="auto"/>
              </w:rPr>
              <w:br/>
              <w:t>Name</w:t>
            </w:r>
          </w:p>
        </w:tc>
      </w:tr>
      <w:tr w:rsidR="00DD0E57" w:rsidRPr="00DD0E57" w:rsidTr="001705C6">
        <w:trPr>
          <w:trHeight w:val="288"/>
          <w:jc w:val="center"/>
        </w:trPr>
        <w:tc>
          <w:tcPr>
            <w:tcW w:w="624" w:type="pct"/>
            <w:vAlign w:val="center"/>
          </w:tcPr>
          <w:p w:rsidR="001705C6" w:rsidRPr="00DD0E57" w:rsidRDefault="001705C6" w:rsidP="005D34FB">
            <w:pPr>
              <w:pStyle w:val="PolicyHeaderFill"/>
            </w:pPr>
            <w:r w:rsidRPr="00DD0E57">
              <w:t>1.0</w:t>
            </w:r>
          </w:p>
        </w:tc>
        <w:tc>
          <w:tcPr>
            <w:tcW w:w="1540" w:type="pct"/>
            <w:vAlign w:val="center"/>
          </w:tcPr>
          <w:p w:rsidR="001705C6" w:rsidRPr="00DD0E57" w:rsidRDefault="001705C6" w:rsidP="005D34FB">
            <w:pPr>
              <w:pStyle w:val="PolicyHeaderFill"/>
            </w:pPr>
            <w:r w:rsidRPr="00DD0E57">
              <w:t>Initial Version</w:t>
            </w:r>
          </w:p>
        </w:tc>
        <w:tc>
          <w:tcPr>
            <w:tcW w:w="817" w:type="pct"/>
            <w:tcMar>
              <w:top w:w="29" w:type="dxa"/>
              <w:left w:w="115" w:type="dxa"/>
              <w:bottom w:w="29" w:type="dxa"/>
              <w:right w:w="115" w:type="dxa"/>
            </w:tcMar>
            <w:vAlign w:val="center"/>
          </w:tcPr>
          <w:p w:rsidR="001705C6" w:rsidRPr="00DD0E57" w:rsidRDefault="001705C6" w:rsidP="005D34FB">
            <w:pPr>
              <w:pStyle w:val="PolicyHeaderFill"/>
            </w:pPr>
          </w:p>
        </w:tc>
        <w:tc>
          <w:tcPr>
            <w:tcW w:w="817" w:type="pct"/>
            <w:tcMar>
              <w:top w:w="29" w:type="dxa"/>
              <w:left w:w="115" w:type="dxa"/>
              <w:bottom w:w="29" w:type="dxa"/>
              <w:right w:w="115" w:type="dxa"/>
            </w:tcMar>
            <w:vAlign w:val="center"/>
          </w:tcPr>
          <w:p w:rsidR="001705C6" w:rsidRPr="00DD0E57" w:rsidRDefault="001705C6" w:rsidP="005D34FB">
            <w:pPr>
              <w:pStyle w:val="PolicyHeaderFill"/>
            </w:pPr>
          </w:p>
        </w:tc>
        <w:tc>
          <w:tcPr>
            <w:tcW w:w="1202" w:type="pct"/>
            <w:tcMar>
              <w:top w:w="29" w:type="dxa"/>
              <w:left w:w="115" w:type="dxa"/>
              <w:bottom w:w="29" w:type="dxa"/>
              <w:right w:w="115" w:type="dxa"/>
            </w:tcMar>
            <w:vAlign w:val="center"/>
          </w:tcPr>
          <w:p w:rsidR="001705C6" w:rsidRPr="00DD0E57" w:rsidRDefault="001705C6" w:rsidP="005D34FB">
            <w:pPr>
              <w:pStyle w:val="PolicyHeaderFill"/>
            </w:pPr>
          </w:p>
        </w:tc>
      </w:tr>
      <w:tr w:rsidR="00DD0E57" w:rsidRPr="00DD0E57" w:rsidTr="001705C6">
        <w:trPr>
          <w:trHeight w:val="288"/>
          <w:jc w:val="center"/>
        </w:trPr>
        <w:tc>
          <w:tcPr>
            <w:tcW w:w="624" w:type="pct"/>
            <w:vAlign w:val="center"/>
          </w:tcPr>
          <w:p w:rsidR="003528AA" w:rsidRPr="00DD0E57" w:rsidRDefault="003528AA" w:rsidP="005D34FB">
            <w:pPr>
              <w:pStyle w:val="PolicyHeaderFill"/>
            </w:pPr>
          </w:p>
        </w:tc>
        <w:tc>
          <w:tcPr>
            <w:tcW w:w="1540" w:type="pct"/>
            <w:vAlign w:val="center"/>
          </w:tcPr>
          <w:p w:rsidR="003528AA" w:rsidRPr="00DD0E57" w:rsidRDefault="003528AA" w:rsidP="005D34FB">
            <w:pPr>
              <w:pStyle w:val="PolicyHeaderFill"/>
            </w:pPr>
          </w:p>
        </w:tc>
        <w:tc>
          <w:tcPr>
            <w:tcW w:w="817" w:type="pct"/>
            <w:tcMar>
              <w:top w:w="29" w:type="dxa"/>
              <w:left w:w="115" w:type="dxa"/>
              <w:bottom w:w="29" w:type="dxa"/>
              <w:right w:w="115" w:type="dxa"/>
            </w:tcMar>
            <w:vAlign w:val="center"/>
          </w:tcPr>
          <w:p w:rsidR="003528AA" w:rsidRPr="00DD0E57" w:rsidRDefault="003528AA" w:rsidP="005D34FB">
            <w:pPr>
              <w:pStyle w:val="PolicyHeaderFill"/>
            </w:pPr>
          </w:p>
        </w:tc>
        <w:tc>
          <w:tcPr>
            <w:tcW w:w="817" w:type="pct"/>
            <w:tcMar>
              <w:top w:w="29" w:type="dxa"/>
              <w:left w:w="115" w:type="dxa"/>
              <w:bottom w:w="29" w:type="dxa"/>
              <w:right w:w="115" w:type="dxa"/>
            </w:tcMar>
            <w:vAlign w:val="center"/>
          </w:tcPr>
          <w:p w:rsidR="003528AA" w:rsidRPr="00DD0E57" w:rsidRDefault="003528AA" w:rsidP="005D34FB">
            <w:pPr>
              <w:pStyle w:val="PolicyHeaderFill"/>
            </w:pPr>
          </w:p>
        </w:tc>
        <w:tc>
          <w:tcPr>
            <w:tcW w:w="1202" w:type="pct"/>
            <w:tcMar>
              <w:top w:w="29" w:type="dxa"/>
              <w:left w:w="115" w:type="dxa"/>
              <w:bottom w:w="29" w:type="dxa"/>
              <w:right w:w="115" w:type="dxa"/>
            </w:tcMar>
            <w:vAlign w:val="center"/>
          </w:tcPr>
          <w:p w:rsidR="003528AA" w:rsidRPr="00DD0E57" w:rsidRDefault="003528AA" w:rsidP="005D34FB">
            <w:pPr>
              <w:pStyle w:val="PolicyHeaderFill"/>
            </w:pPr>
          </w:p>
        </w:tc>
      </w:tr>
      <w:tr w:rsidR="00F00E3B" w:rsidRPr="00DD0E57" w:rsidTr="001705C6">
        <w:trPr>
          <w:trHeight w:val="288"/>
          <w:jc w:val="center"/>
        </w:trPr>
        <w:tc>
          <w:tcPr>
            <w:tcW w:w="624" w:type="pct"/>
            <w:vAlign w:val="center"/>
          </w:tcPr>
          <w:p w:rsidR="00F00E3B" w:rsidRPr="00DD0E57" w:rsidRDefault="00F00E3B" w:rsidP="005D34FB">
            <w:pPr>
              <w:pStyle w:val="PolicyHeaderFill"/>
            </w:pPr>
          </w:p>
        </w:tc>
        <w:tc>
          <w:tcPr>
            <w:tcW w:w="1540" w:type="pct"/>
            <w:vAlign w:val="center"/>
          </w:tcPr>
          <w:p w:rsidR="00F00E3B" w:rsidRPr="00DD0E57" w:rsidRDefault="00F00E3B" w:rsidP="005D34FB">
            <w:pPr>
              <w:pStyle w:val="PolicyHeaderFill"/>
            </w:pPr>
          </w:p>
        </w:tc>
        <w:tc>
          <w:tcPr>
            <w:tcW w:w="817" w:type="pct"/>
            <w:tcMar>
              <w:top w:w="29" w:type="dxa"/>
              <w:left w:w="115" w:type="dxa"/>
              <w:bottom w:w="29" w:type="dxa"/>
              <w:right w:w="115" w:type="dxa"/>
            </w:tcMar>
            <w:vAlign w:val="center"/>
          </w:tcPr>
          <w:p w:rsidR="00F00E3B" w:rsidRPr="00DD0E57" w:rsidRDefault="00F00E3B" w:rsidP="005D34FB">
            <w:pPr>
              <w:pStyle w:val="PolicyHeaderFill"/>
            </w:pPr>
          </w:p>
        </w:tc>
        <w:tc>
          <w:tcPr>
            <w:tcW w:w="817" w:type="pct"/>
            <w:tcMar>
              <w:top w:w="29" w:type="dxa"/>
              <w:left w:w="115" w:type="dxa"/>
              <w:bottom w:w="29" w:type="dxa"/>
              <w:right w:w="115" w:type="dxa"/>
            </w:tcMar>
            <w:vAlign w:val="center"/>
          </w:tcPr>
          <w:p w:rsidR="00F00E3B" w:rsidRPr="00DD0E57" w:rsidRDefault="00F00E3B" w:rsidP="005D34FB">
            <w:pPr>
              <w:pStyle w:val="PolicyHeaderFill"/>
            </w:pPr>
          </w:p>
        </w:tc>
        <w:tc>
          <w:tcPr>
            <w:tcW w:w="1202" w:type="pct"/>
            <w:tcMar>
              <w:top w:w="29" w:type="dxa"/>
              <w:left w:w="115" w:type="dxa"/>
              <w:bottom w:w="29" w:type="dxa"/>
              <w:right w:w="115" w:type="dxa"/>
            </w:tcMar>
            <w:vAlign w:val="center"/>
          </w:tcPr>
          <w:p w:rsidR="00F00E3B" w:rsidRPr="00DD0E57" w:rsidRDefault="00F00E3B" w:rsidP="005D34FB">
            <w:pPr>
              <w:pStyle w:val="PolicyHeaderFill"/>
            </w:pPr>
          </w:p>
        </w:tc>
      </w:tr>
    </w:tbl>
    <w:p w:rsidR="00CC7A46" w:rsidRPr="00DD0E57" w:rsidRDefault="00CC7A46" w:rsidP="00BC61F2">
      <w:pPr>
        <w:pStyle w:val="PlainText"/>
        <w:rPr>
          <w:rFonts w:ascii="Times New Roman" w:eastAsia="MS Mincho" w:hAnsi="Times New Roman" w:cs="Times New Roman"/>
          <w:bCs/>
          <w:sz w:val="20"/>
        </w:rPr>
      </w:pPr>
    </w:p>
    <w:sectPr w:rsidR="00CC7A46" w:rsidRPr="00DD0E57" w:rsidSect="00E8440B">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7E" w:rsidRDefault="00745D7E" w:rsidP="00355882">
      <w:r>
        <w:separator/>
      </w:r>
    </w:p>
  </w:endnote>
  <w:endnote w:type="continuationSeparator" w:id="0">
    <w:p w:rsidR="00745D7E" w:rsidRDefault="00745D7E" w:rsidP="0035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2A" w:rsidRDefault="00990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BC" w:rsidRPr="00DD7E92" w:rsidRDefault="00E950BC" w:rsidP="00E950BC">
    <w:pPr>
      <w:pStyle w:val="Footer"/>
      <w:tabs>
        <w:tab w:val="clear" w:pos="4320"/>
        <w:tab w:val="clear" w:pos="8640"/>
        <w:tab w:val="center" w:pos="5040"/>
        <w:tab w:val="right" w:pos="10080"/>
      </w:tabs>
      <w:rPr>
        <w:rFonts w:ascii="Arial" w:hAnsi="Arial" w:cs="Arial"/>
        <w:sz w:val="20"/>
        <w:szCs w:val="20"/>
      </w:rPr>
    </w:pPr>
    <w:r w:rsidRPr="00DD7E92">
      <w:rPr>
        <w:rFonts w:ascii="Arial" w:hAnsi="Arial" w:cs="Arial"/>
        <w:sz w:val="20"/>
        <w:szCs w:val="20"/>
      </w:rPr>
      <w:tab/>
    </w:r>
    <w:r w:rsidRPr="00DD7E92">
      <w:rPr>
        <w:rFonts w:ascii="Arial" w:hAnsi="Arial" w:cs="Arial"/>
        <w:sz w:val="20"/>
        <w:szCs w:val="20"/>
      </w:rPr>
      <w:tab/>
      <w:t xml:space="preserve">Page </w:t>
    </w:r>
    <w:r w:rsidRPr="00DD7E92">
      <w:rPr>
        <w:rFonts w:ascii="Arial" w:hAnsi="Arial" w:cs="Arial"/>
        <w:sz w:val="20"/>
        <w:szCs w:val="20"/>
      </w:rPr>
      <w:fldChar w:fldCharType="begin"/>
    </w:r>
    <w:r w:rsidRPr="00DD7E92">
      <w:rPr>
        <w:rFonts w:ascii="Arial" w:hAnsi="Arial" w:cs="Arial"/>
        <w:sz w:val="20"/>
        <w:szCs w:val="20"/>
      </w:rPr>
      <w:instrText xml:space="preserve"> PAGE   \* MERGEFORMAT </w:instrText>
    </w:r>
    <w:r w:rsidRPr="00DD7E92">
      <w:rPr>
        <w:rFonts w:ascii="Arial" w:hAnsi="Arial" w:cs="Arial"/>
        <w:sz w:val="20"/>
        <w:szCs w:val="20"/>
      </w:rPr>
      <w:fldChar w:fldCharType="separate"/>
    </w:r>
    <w:r w:rsidR="00591FD8">
      <w:rPr>
        <w:rFonts w:ascii="Arial" w:hAnsi="Arial" w:cs="Arial"/>
        <w:noProof/>
        <w:sz w:val="20"/>
        <w:szCs w:val="20"/>
      </w:rPr>
      <w:t>3</w:t>
    </w:r>
    <w:r w:rsidRPr="00DD7E92">
      <w:rPr>
        <w:rFonts w:ascii="Arial" w:hAnsi="Arial" w:cs="Arial"/>
        <w:noProof/>
        <w:sz w:val="20"/>
        <w:szCs w:val="20"/>
      </w:rPr>
      <w:fldChar w:fldCharType="end"/>
    </w:r>
  </w:p>
  <w:p w:rsidR="00E950BC" w:rsidRDefault="00E950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7E" w:rsidRPr="00DD7E92" w:rsidRDefault="00DD7E92" w:rsidP="00DD7E92">
    <w:pPr>
      <w:pStyle w:val="Footer"/>
      <w:tabs>
        <w:tab w:val="clear" w:pos="4320"/>
        <w:tab w:val="clear" w:pos="8640"/>
        <w:tab w:val="center" w:pos="5040"/>
        <w:tab w:val="right" w:pos="10080"/>
      </w:tabs>
      <w:rPr>
        <w:rFonts w:ascii="Arial" w:hAnsi="Arial" w:cs="Arial"/>
        <w:sz w:val="20"/>
        <w:szCs w:val="20"/>
      </w:rPr>
    </w:pPr>
    <w:r w:rsidRPr="00DD7E92">
      <w:rPr>
        <w:rFonts w:ascii="Arial" w:hAnsi="Arial" w:cs="Arial"/>
        <w:sz w:val="20"/>
        <w:szCs w:val="20"/>
      </w:rPr>
      <w:tab/>
    </w:r>
    <w:r w:rsidRPr="00DD7E92">
      <w:rPr>
        <w:rFonts w:ascii="Arial" w:hAnsi="Arial" w:cs="Arial"/>
        <w:sz w:val="20"/>
        <w:szCs w:val="20"/>
      </w:rPr>
      <w:tab/>
      <w:t xml:space="preserve">Page </w:t>
    </w:r>
    <w:r w:rsidRPr="00DD7E92">
      <w:rPr>
        <w:rFonts w:ascii="Arial" w:hAnsi="Arial" w:cs="Arial"/>
        <w:sz w:val="20"/>
        <w:szCs w:val="20"/>
      </w:rPr>
      <w:fldChar w:fldCharType="begin"/>
    </w:r>
    <w:r w:rsidRPr="00DD7E92">
      <w:rPr>
        <w:rFonts w:ascii="Arial" w:hAnsi="Arial" w:cs="Arial"/>
        <w:sz w:val="20"/>
        <w:szCs w:val="20"/>
      </w:rPr>
      <w:instrText xml:space="preserve"> PAGE   \* MERGEFORMAT </w:instrText>
    </w:r>
    <w:r w:rsidRPr="00DD7E92">
      <w:rPr>
        <w:rFonts w:ascii="Arial" w:hAnsi="Arial" w:cs="Arial"/>
        <w:sz w:val="20"/>
        <w:szCs w:val="20"/>
      </w:rPr>
      <w:fldChar w:fldCharType="separate"/>
    </w:r>
    <w:r w:rsidR="00591FD8">
      <w:rPr>
        <w:rFonts w:ascii="Arial" w:hAnsi="Arial" w:cs="Arial"/>
        <w:noProof/>
        <w:sz w:val="20"/>
        <w:szCs w:val="20"/>
      </w:rPr>
      <w:t>1</w:t>
    </w:r>
    <w:r w:rsidRPr="00DD7E92">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7E" w:rsidRDefault="00745D7E" w:rsidP="00355882">
      <w:r>
        <w:separator/>
      </w:r>
    </w:p>
  </w:footnote>
  <w:footnote w:type="continuationSeparator" w:id="0">
    <w:p w:rsidR="00745D7E" w:rsidRDefault="00745D7E" w:rsidP="0035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2A" w:rsidRDefault="00990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7E" w:rsidRDefault="00745D7E">
    <w:pPr>
      <w:pStyle w:val="Header"/>
    </w:pPr>
    <w:bookmarkStart w:id="16" w:name="_MacBuGuideStaticData_1440H"/>
    <w:bookmarkStart w:id="17" w:name="_MacBuGuideStaticData_14740H"/>
  </w:p>
  <w:bookmarkEnd w:id="16"/>
  <w:bookmarkEnd w:id="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D1" w:rsidRDefault="004D5ED1" w:rsidP="004D5ED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C4C"/>
    <w:multiLevelType w:val="hybridMultilevel"/>
    <w:tmpl w:val="A9FA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C79D9"/>
    <w:multiLevelType w:val="hybridMultilevel"/>
    <w:tmpl w:val="E696C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E54672"/>
    <w:multiLevelType w:val="hybridMultilevel"/>
    <w:tmpl w:val="856E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1D3F0E"/>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97B569E"/>
    <w:multiLevelType w:val="hybridMultilevel"/>
    <w:tmpl w:val="2E549F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687AF7"/>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B945E6E"/>
    <w:multiLevelType w:val="hybridMultilevel"/>
    <w:tmpl w:val="ED62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DB13DF"/>
    <w:multiLevelType w:val="hybridMultilevel"/>
    <w:tmpl w:val="2E549F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F7273A"/>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F4F0EAD"/>
    <w:multiLevelType w:val="hybridMultilevel"/>
    <w:tmpl w:val="0F101E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158051F"/>
    <w:multiLevelType w:val="hybridMultilevel"/>
    <w:tmpl w:val="71F6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96551E"/>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87C0196"/>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D5B5A17"/>
    <w:multiLevelType w:val="multilevel"/>
    <w:tmpl w:val="7C2E6E16"/>
    <w:lvl w:ilvl="0">
      <w:start w:val="1"/>
      <w:numFmt w:val="decimal"/>
      <w:lvlText w:val="%1."/>
      <w:lvlJc w:val="left"/>
      <w:pPr>
        <w:tabs>
          <w:tab w:val="num" w:pos="720"/>
        </w:tabs>
        <w:ind w:left="720" w:hanging="360"/>
      </w:pPr>
    </w:lvl>
    <w:lvl w:ilv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05E00F0"/>
    <w:multiLevelType w:val="hybridMultilevel"/>
    <w:tmpl w:val="2E549F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BF5356"/>
    <w:multiLevelType w:val="hybridMultilevel"/>
    <w:tmpl w:val="ABC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E517A"/>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09D3AC4"/>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2AD6617"/>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7614362"/>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8224287"/>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951105A"/>
    <w:multiLevelType w:val="hybridMultilevel"/>
    <w:tmpl w:val="DC6A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51C9A"/>
    <w:multiLevelType w:val="hybridMultilevel"/>
    <w:tmpl w:val="ED0A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6242C2"/>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3486386"/>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4455000"/>
    <w:multiLevelType w:val="hybridMultilevel"/>
    <w:tmpl w:val="BD28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D679B3"/>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64F14FD"/>
    <w:multiLevelType w:val="multilevel"/>
    <w:tmpl w:val="DC6A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8AD4E6E"/>
    <w:multiLevelType w:val="hybridMultilevel"/>
    <w:tmpl w:val="52D89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3A3A9E"/>
    <w:multiLevelType w:val="hybridMultilevel"/>
    <w:tmpl w:val="0F101E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D341C33"/>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7EA6EEE"/>
    <w:multiLevelType w:val="hybridMultilevel"/>
    <w:tmpl w:val="EF62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965106"/>
    <w:multiLevelType w:val="hybridMultilevel"/>
    <w:tmpl w:val="1BEE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00B53"/>
    <w:multiLevelType w:val="hybridMultilevel"/>
    <w:tmpl w:val="12A00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A60138"/>
    <w:multiLevelType w:val="hybridMultilevel"/>
    <w:tmpl w:val="2E549F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4830FA"/>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5FAC13E8"/>
    <w:multiLevelType w:val="hybridMultilevel"/>
    <w:tmpl w:val="DDE8C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C0A70"/>
    <w:multiLevelType w:val="hybridMultilevel"/>
    <w:tmpl w:val="31968D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28E2A44"/>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33F3689"/>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7AB508A"/>
    <w:multiLevelType w:val="hybridMultilevel"/>
    <w:tmpl w:val="0A00E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BE02F3"/>
    <w:multiLevelType w:val="hybridMultilevel"/>
    <w:tmpl w:val="0F101E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6A800478"/>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6C275D61"/>
    <w:multiLevelType w:val="hybridMultilevel"/>
    <w:tmpl w:val="0BC0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E07EBA"/>
    <w:multiLevelType w:val="hybridMultilevel"/>
    <w:tmpl w:val="FEE89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F062DC"/>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31967FD"/>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73246D30"/>
    <w:multiLevelType w:val="hybridMultilevel"/>
    <w:tmpl w:val="4E22C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28"/>
  </w:num>
  <w:num w:numId="3">
    <w:abstractNumId w:val="2"/>
  </w:num>
  <w:num w:numId="4">
    <w:abstractNumId w:val="25"/>
  </w:num>
  <w:num w:numId="5">
    <w:abstractNumId w:val="33"/>
  </w:num>
  <w:num w:numId="6">
    <w:abstractNumId w:val="21"/>
  </w:num>
  <w:num w:numId="7">
    <w:abstractNumId w:val="27"/>
  </w:num>
  <w:num w:numId="8">
    <w:abstractNumId w:val="10"/>
  </w:num>
  <w:num w:numId="9">
    <w:abstractNumId w:val="6"/>
  </w:num>
  <w:num w:numId="10">
    <w:abstractNumId w:val="43"/>
  </w:num>
  <w:num w:numId="11">
    <w:abstractNumId w:val="32"/>
  </w:num>
  <w:num w:numId="12">
    <w:abstractNumId w:val="3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41"/>
  </w:num>
  <w:num w:numId="22">
    <w:abstractNumId w:val="42"/>
  </w:num>
  <w:num w:numId="23">
    <w:abstractNumId w:val="17"/>
  </w:num>
  <w:num w:numId="24">
    <w:abstractNumId w:val="18"/>
  </w:num>
  <w:num w:numId="25">
    <w:abstractNumId w:val="5"/>
  </w:num>
  <w:num w:numId="26">
    <w:abstractNumId w:val="45"/>
  </w:num>
  <w:num w:numId="27">
    <w:abstractNumId w:val="26"/>
  </w:num>
  <w:num w:numId="28">
    <w:abstractNumId w:val="23"/>
  </w:num>
  <w:num w:numId="29">
    <w:abstractNumId w:val="20"/>
  </w:num>
  <w:num w:numId="30">
    <w:abstractNumId w:val="19"/>
  </w:num>
  <w:num w:numId="31">
    <w:abstractNumId w:val="46"/>
  </w:num>
  <w:num w:numId="32">
    <w:abstractNumId w:val="3"/>
  </w:num>
  <w:num w:numId="33">
    <w:abstractNumId w:val="38"/>
  </w:num>
  <w:num w:numId="34">
    <w:abstractNumId w:val="35"/>
  </w:num>
  <w:num w:numId="35">
    <w:abstractNumId w:val="16"/>
  </w:num>
  <w:num w:numId="36">
    <w:abstractNumId w:val="24"/>
  </w:num>
  <w:num w:numId="37">
    <w:abstractNumId w:val="36"/>
  </w:num>
  <w:num w:numId="38">
    <w:abstractNumId w:val="22"/>
  </w:num>
  <w:num w:numId="39">
    <w:abstractNumId w:val="44"/>
  </w:num>
  <w:num w:numId="40">
    <w:abstractNumId w:val="11"/>
  </w:num>
  <w:num w:numId="41">
    <w:abstractNumId w:val="8"/>
  </w:num>
  <w:num w:numId="42">
    <w:abstractNumId w:val="39"/>
  </w:num>
  <w:num w:numId="43">
    <w:abstractNumId w:val="40"/>
  </w:num>
  <w:num w:numId="44">
    <w:abstractNumId w:val="15"/>
  </w:num>
  <w:num w:numId="45">
    <w:abstractNumId w:val="14"/>
  </w:num>
  <w:num w:numId="46">
    <w:abstractNumId w:val="7"/>
  </w:num>
  <w:num w:numId="47">
    <w:abstractNumId w:val="4"/>
  </w:num>
  <w:num w:numId="48">
    <w:abstractNumId w:val="3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2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000000-1026\20631086.1"/>
    <w:docVar w:name="MPDocIDTemplate" w:val="%c|-%m|\%n|.%v"/>
    <w:docVar w:name="MPDocIDTemplateDefault" w:val="%c|-%m|\%n|.%v"/>
    <w:docVar w:name="NewDocStampType" w:val="7"/>
  </w:docVars>
  <w:rsids>
    <w:rsidRoot w:val="00DA6BEA"/>
    <w:rsid w:val="0001114B"/>
    <w:rsid w:val="00012F71"/>
    <w:rsid w:val="00022638"/>
    <w:rsid w:val="000404DA"/>
    <w:rsid w:val="00063F78"/>
    <w:rsid w:val="00070DD6"/>
    <w:rsid w:val="000B3C6A"/>
    <w:rsid w:val="000B6ADF"/>
    <w:rsid w:val="000D4232"/>
    <w:rsid w:val="001000A0"/>
    <w:rsid w:val="00117A1E"/>
    <w:rsid w:val="00131642"/>
    <w:rsid w:val="00135E99"/>
    <w:rsid w:val="001705C6"/>
    <w:rsid w:val="001775E1"/>
    <w:rsid w:val="00190859"/>
    <w:rsid w:val="001D1927"/>
    <w:rsid w:val="001D55DC"/>
    <w:rsid w:val="001F1510"/>
    <w:rsid w:val="00203E41"/>
    <w:rsid w:val="00224C28"/>
    <w:rsid w:val="0022786C"/>
    <w:rsid w:val="0023121A"/>
    <w:rsid w:val="00262812"/>
    <w:rsid w:val="00265151"/>
    <w:rsid w:val="00281AC7"/>
    <w:rsid w:val="002972E9"/>
    <w:rsid w:val="002978A2"/>
    <w:rsid w:val="002A662A"/>
    <w:rsid w:val="002C1C85"/>
    <w:rsid w:val="002C2D63"/>
    <w:rsid w:val="002D127F"/>
    <w:rsid w:val="002E0F49"/>
    <w:rsid w:val="0030518F"/>
    <w:rsid w:val="0031529E"/>
    <w:rsid w:val="00344EF6"/>
    <w:rsid w:val="00352033"/>
    <w:rsid w:val="003528AA"/>
    <w:rsid w:val="00355882"/>
    <w:rsid w:val="003619DF"/>
    <w:rsid w:val="003640B2"/>
    <w:rsid w:val="0037358A"/>
    <w:rsid w:val="0039364E"/>
    <w:rsid w:val="003A5380"/>
    <w:rsid w:val="003C3B7F"/>
    <w:rsid w:val="003C5154"/>
    <w:rsid w:val="003F24A3"/>
    <w:rsid w:val="003F608C"/>
    <w:rsid w:val="004026A7"/>
    <w:rsid w:val="004327F2"/>
    <w:rsid w:val="00435724"/>
    <w:rsid w:val="00435DAA"/>
    <w:rsid w:val="0043773F"/>
    <w:rsid w:val="00463660"/>
    <w:rsid w:val="00486D00"/>
    <w:rsid w:val="00492BA4"/>
    <w:rsid w:val="004B503A"/>
    <w:rsid w:val="004D5ED1"/>
    <w:rsid w:val="004E0A46"/>
    <w:rsid w:val="004E4911"/>
    <w:rsid w:val="004E5A35"/>
    <w:rsid w:val="00527C8E"/>
    <w:rsid w:val="00530F81"/>
    <w:rsid w:val="0053126D"/>
    <w:rsid w:val="005325A6"/>
    <w:rsid w:val="00533AAE"/>
    <w:rsid w:val="0053449F"/>
    <w:rsid w:val="005412CD"/>
    <w:rsid w:val="005563E7"/>
    <w:rsid w:val="005660C1"/>
    <w:rsid w:val="005700D5"/>
    <w:rsid w:val="005723A7"/>
    <w:rsid w:val="00574EEA"/>
    <w:rsid w:val="00591FD8"/>
    <w:rsid w:val="005A151E"/>
    <w:rsid w:val="005A2A2E"/>
    <w:rsid w:val="005A3A2F"/>
    <w:rsid w:val="005B6C6E"/>
    <w:rsid w:val="005C358E"/>
    <w:rsid w:val="005C4E01"/>
    <w:rsid w:val="005D1420"/>
    <w:rsid w:val="005D2010"/>
    <w:rsid w:val="005D3613"/>
    <w:rsid w:val="005E4786"/>
    <w:rsid w:val="005E6309"/>
    <w:rsid w:val="005E64FA"/>
    <w:rsid w:val="00654576"/>
    <w:rsid w:val="006765C4"/>
    <w:rsid w:val="006872EE"/>
    <w:rsid w:val="00692E42"/>
    <w:rsid w:val="006B5455"/>
    <w:rsid w:val="006E617E"/>
    <w:rsid w:val="006F265A"/>
    <w:rsid w:val="006F45F0"/>
    <w:rsid w:val="007028E4"/>
    <w:rsid w:val="00710B81"/>
    <w:rsid w:val="00744566"/>
    <w:rsid w:val="00745D7E"/>
    <w:rsid w:val="00746F2F"/>
    <w:rsid w:val="00757433"/>
    <w:rsid w:val="007650E5"/>
    <w:rsid w:val="0077075B"/>
    <w:rsid w:val="007C2A8E"/>
    <w:rsid w:val="007C4047"/>
    <w:rsid w:val="007C4F73"/>
    <w:rsid w:val="007C79B4"/>
    <w:rsid w:val="007E2E69"/>
    <w:rsid w:val="007E62FE"/>
    <w:rsid w:val="007F3A8C"/>
    <w:rsid w:val="007F41FD"/>
    <w:rsid w:val="00826A20"/>
    <w:rsid w:val="00830380"/>
    <w:rsid w:val="00856542"/>
    <w:rsid w:val="00862E11"/>
    <w:rsid w:val="00875D18"/>
    <w:rsid w:val="00894B7D"/>
    <w:rsid w:val="00895272"/>
    <w:rsid w:val="008A0EC2"/>
    <w:rsid w:val="008B7546"/>
    <w:rsid w:val="008B7F68"/>
    <w:rsid w:val="008D11FD"/>
    <w:rsid w:val="008D5253"/>
    <w:rsid w:val="008E5441"/>
    <w:rsid w:val="008E5F5C"/>
    <w:rsid w:val="008E7FC8"/>
    <w:rsid w:val="00904A0C"/>
    <w:rsid w:val="009178C4"/>
    <w:rsid w:val="00933124"/>
    <w:rsid w:val="00975669"/>
    <w:rsid w:val="009769DA"/>
    <w:rsid w:val="00987504"/>
    <w:rsid w:val="0099052A"/>
    <w:rsid w:val="009962EC"/>
    <w:rsid w:val="009B526A"/>
    <w:rsid w:val="009C688D"/>
    <w:rsid w:val="009C6F75"/>
    <w:rsid w:val="009D00C4"/>
    <w:rsid w:val="009D1607"/>
    <w:rsid w:val="009E4500"/>
    <w:rsid w:val="00A172B7"/>
    <w:rsid w:val="00A17CF1"/>
    <w:rsid w:val="00A6127E"/>
    <w:rsid w:val="00A70E45"/>
    <w:rsid w:val="00AA08B9"/>
    <w:rsid w:val="00AA7830"/>
    <w:rsid w:val="00AA7A19"/>
    <w:rsid w:val="00AB6388"/>
    <w:rsid w:val="00AC2B70"/>
    <w:rsid w:val="00AD2E7D"/>
    <w:rsid w:val="00AD38AA"/>
    <w:rsid w:val="00AD4E56"/>
    <w:rsid w:val="00AE30C4"/>
    <w:rsid w:val="00AF00CF"/>
    <w:rsid w:val="00AF3DE9"/>
    <w:rsid w:val="00AF4D8C"/>
    <w:rsid w:val="00AF6D93"/>
    <w:rsid w:val="00B165DD"/>
    <w:rsid w:val="00B223F3"/>
    <w:rsid w:val="00B31A1A"/>
    <w:rsid w:val="00B40F7D"/>
    <w:rsid w:val="00B435AF"/>
    <w:rsid w:val="00B45A40"/>
    <w:rsid w:val="00B56830"/>
    <w:rsid w:val="00B650A7"/>
    <w:rsid w:val="00B75DDA"/>
    <w:rsid w:val="00B7674D"/>
    <w:rsid w:val="00B7761E"/>
    <w:rsid w:val="00B9109C"/>
    <w:rsid w:val="00BB1B5A"/>
    <w:rsid w:val="00BB26B1"/>
    <w:rsid w:val="00BC184E"/>
    <w:rsid w:val="00BC314D"/>
    <w:rsid w:val="00BC61F2"/>
    <w:rsid w:val="00BE431F"/>
    <w:rsid w:val="00BE6C37"/>
    <w:rsid w:val="00BF21DA"/>
    <w:rsid w:val="00C110F8"/>
    <w:rsid w:val="00C11DB2"/>
    <w:rsid w:val="00C20987"/>
    <w:rsid w:val="00C567D7"/>
    <w:rsid w:val="00C56AD4"/>
    <w:rsid w:val="00C84A0F"/>
    <w:rsid w:val="00C97315"/>
    <w:rsid w:val="00CA5BA0"/>
    <w:rsid w:val="00CB26EC"/>
    <w:rsid w:val="00CC445A"/>
    <w:rsid w:val="00CC7A46"/>
    <w:rsid w:val="00CD4DEC"/>
    <w:rsid w:val="00CE0704"/>
    <w:rsid w:val="00CE2C9E"/>
    <w:rsid w:val="00CF0F96"/>
    <w:rsid w:val="00CF44E8"/>
    <w:rsid w:val="00CF784A"/>
    <w:rsid w:val="00D07192"/>
    <w:rsid w:val="00D07CBE"/>
    <w:rsid w:val="00D1757B"/>
    <w:rsid w:val="00D46883"/>
    <w:rsid w:val="00D50942"/>
    <w:rsid w:val="00D62C75"/>
    <w:rsid w:val="00D74CCC"/>
    <w:rsid w:val="00D82392"/>
    <w:rsid w:val="00D87D4C"/>
    <w:rsid w:val="00DA6BEA"/>
    <w:rsid w:val="00DA6D6F"/>
    <w:rsid w:val="00DB4DCE"/>
    <w:rsid w:val="00DB6004"/>
    <w:rsid w:val="00DC4355"/>
    <w:rsid w:val="00DD0E57"/>
    <w:rsid w:val="00DD7E92"/>
    <w:rsid w:val="00DE4BAF"/>
    <w:rsid w:val="00DE5E0B"/>
    <w:rsid w:val="00DF545A"/>
    <w:rsid w:val="00E042CE"/>
    <w:rsid w:val="00E05C34"/>
    <w:rsid w:val="00E6396A"/>
    <w:rsid w:val="00E8440B"/>
    <w:rsid w:val="00E950BC"/>
    <w:rsid w:val="00EC760B"/>
    <w:rsid w:val="00ED23F4"/>
    <w:rsid w:val="00ED7A8A"/>
    <w:rsid w:val="00EE154C"/>
    <w:rsid w:val="00EE169D"/>
    <w:rsid w:val="00EF7030"/>
    <w:rsid w:val="00F00E3B"/>
    <w:rsid w:val="00F21F78"/>
    <w:rsid w:val="00F327FC"/>
    <w:rsid w:val="00F32860"/>
    <w:rsid w:val="00F509BC"/>
    <w:rsid w:val="00F70FF8"/>
    <w:rsid w:val="00F8251D"/>
    <w:rsid w:val="00F8755D"/>
    <w:rsid w:val="00F9037F"/>
    <w:rsid w:val="00F90FC4"/>
    <w:rsid w:val="00FA4417"/>
    <w:rsid w:val="00FB44C6"/>
    <w:rsid w:val="00FF034F"/>
    <w:rsid w:val="00FF2D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D1"/>
    <w:pPr>
      <w:spacing w:after="240"/>
      <w:ind w:firstLine="0"/>
    </w:pPr>
  </w:style>
  <w:style w:type="paragraph" w:styleId="Heading1">
    <w:name w:val="heading 1"/>
    <w:basedOn w:val="Normal"/>
    <w:next w:val="Normal"/>
    <w:link w:val="Heading1Char"/>
    <w:uiPriority w:val="9"/>
    <w:qFormat/>
    <w:rsid w:val="002A662A"/>
    <w:pPr>
      <w:keepNext/>
      <w:pBdr>
        <w:bottom w:val="single" w:sz="12" w:space="1" w:color="365F91" w:themeColor="accent1" w:themeShade="BF"/>
      </w:pBdr>
      <w:spacing w:before="24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A662A"/>
    <w:pPr>
      <w:keepNext/>
      <w:pBdr>
        <w:bottom w:val="single" w:sz="8" w:space="1" w:color="4F81BD" w:themeColor="accent1"/>
      </w:pBdr>
      <w:spacing w:before="200" w:after="80"/>
      <w:ind w:left="36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4D5E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D5E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D5E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D5E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D5E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D5E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D5E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2A"/>
    <w:rPr>
      <w:rFonts w:asciiTheme="majorHAnsi" w:eastAsiaTheme="majorEastAsia" w:hAnsiTheme="majorHAnsi" w:cstheme="majorBidi"/>
      <w:b/>
      <w:bCs/>
      <w:color w:val="365F91" w:themeColor="accent1" w:themeShade="BF"/>
      <w:sz w:val="24"/>
      <w:szCs w:val="24"/>
    </w:rPr>
  </w:style>
  <w:style w:type="paragraph" w:styleId="PlainText">
    <w:name w:val="Plain Text"/>
    <w:basedOn w:val="Normal"/>
    <w:link w:val="PlainTextChar"/>
    <w:rsid w:val="005660C1"/>
    <w:rPr>
      <w:rFonts w:ascii="Courier New" w:hAnsi="Courier New" w:cs="Courier New"/>
      <w:szCs w:val="20"/>
    </w:rPr>
  </w:style>
  <w:style w:type="character" w:customStyle="1" w:styleId="PlainTextChar">
    <w:name w:val="Plain Text Char"/>
    <w:basedOn w:val="DefaultParagraphFont"/>
    <w:link w:val="PlainText"/>
    <w:rsid w:val="005660C1"/>
    <w:rPr>
      <w:rFonts w:ascii="Courier New" w:eastAsia="Times New Roman" w:hAnsi="Courier New" w:cs="Courier New"/>
      <w:sz w:val="20"/>
      <w:szCs w:val="20"/>
    </w:rPr>
  </w:style>
  <w:style w:type="paragraph" w:styleId="NoSpacing">
    <w:name w:val="No Spacing"/>
    <w:basedOn w:val="Normal"/>
    <w:link w:val="NoSpacingChar"/>
    <w:uiPriority w:val="1"/>
    <w:qFormat/>
    <w:rsid w:val="004D5ED1"/>
  </w:style>
  <w:style w:type="paragraph" w:styleId="Header">
    <w:name w:val="header"/>
    <w:basedOn w:val="Normal"/>
    <w:link w:val="HeaderChar"/>
    <w:uiPriority w:val="99"/>
    <w:unhideWhenUsed/>
    <w:rsid w:val="00355882"/>
    <w:pPr>
      <w:tabs>
        <w:tab w:val="center" w:pos="4320"/>
        <w:tab w:val="right" w:pos="8640"/>
      </w:tabs>
    </w:pPr>
  </w:style>
  <w:style w:type="character" w:customStyle="1" w:styleId="HeaderChar">
    <w:name w:val="Header Char"/>
    <w:basedOn w:val="DefaultParagraphFont"/>
    <w:link w:val="Header"/>
    <w:uiPriority w:val="99"/>
    <w:rsid w:val="00355882"/>
    <w:rPr>
      <w:rFonts w:ascii="Times New Roman" w:eastAsia="Times New Roman" w:hAnsi="Times New Roman" w:cs="Times New Roman"/>
    </w:rPr>
  </w:style>
  <w:style w:type="paragraph" w:styleId="Footer">
    <w:name w:val="footer"/>
    <w:basedOn w:val="Normal"/>
    <w:link w:val="FooterChar"/>
    <w:uiPriority w:val="99"/>
    <w:unhideWhenUsed/>
    <w:rsid w:val="00355882"/>
    <w:pPr>
      <w:tabs>
        <w:tab w:val="center" w:pos="4320"/>
        <w:tab w:val="right" w:pos="8640"/>
      </w:tabs>
    </w:pPr>
  </w:style>
  <w:style w:type="character" w:customStyle="1" w:styleId="FooterChar">
    <w:name w:val="Footer Char"/>
    <w:basedOn w:val="DefaultParagraphFont"/>
    <w:link w:val="Footer"/>
    <w:uiPriority w:val="99"/>
    <w:rsid w:val="00355882"/>
    <w:rPr>
      <w:rFonts w:ascii="Times New Roman" w:eastAsia="Times New Roman" w:hAnsi="Times New Roman" w:cs="Times New Roman"/>
    </w:rPr>
  </w:style>
  <w:style w:type="paragraph" w:styleId="ListParagraph">
    <w:name w:val="List Paragraph"/>
    <w:basedOn w:val="Normal"/>
    <w:uiPriority w:val="34"/>
    <w:qFormat/>
    <w:rsid w:val="004D5ED1"/>
    <w:pPr>
      <w:ind w:left="720"/>
      <w:contextualSpacing/>
    </w:pPr>
  </w:style>
  <w:style w:type="paragraph" w:styleId="IntenseQuote">
    <w:name w:val="Intense Quote"/>
    <w:basedOn w:val="Normal"/>
    <w:next w:val="Normal"/>
    <w:link w:val="IntenseQuoteChar"/>
    <w:uiPriority w:val="30"/>
    <w:qFormat/>
    <w:rsid w:val="004D5E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D5ED1"/>
    <w:rPr>
      <w:rFonts w:asciiTheme="majorHAnsi" w:eastAsiaTheme="majorEastAsia" w:hAnsiTheme="majorHAnsi" w:cstheme="majorBidi"/>
      <w:i/>
      <w:iCs/>
      <w:color w:val="FFFFFF" w:themeColor="background1"/>
      <w:sz w:val="24"/>
      <w:szCs w:val="24"/>
      <w:shd w:val="clear" w:color="auto" w:fill="4F81BD" w:themeFill="accent1"/>
    </w:rPr>
  </w:style>
  <w:style w:type="character" w:styleId="Hyperlink">
    <w:name w:val="Hyperlink"/>
    <w:basedOn w:val="DefaultParagraphFont"/>
    <w:uiPriority w:val="99"/>
    <w:unhideWhenUsed/>
    <w:rsid w:val="00B9109C"/>
    <w:rPr>
      <w:color w:val="0000FF" w:themeColor="hyperlink"/>
      <w:u w:val="single"/>
    </w:rPr>
  </w:style>
  <w:style w:type="paragraph" w:customStyle="1" w:styleId="LSTitle">
    <w:name w:val="LS Title"/>
    <w:basedOn w:val="Normal"/>
    <w:rsid w:val="006F45F0"/>
    <w:rPr>
      <w:b/>
      <w:color w:val="404040" w:themeColor="text1" w:themeTint="BF"/>
      <w:sz w:val="96"/>
      <w:szCs w:val="96"/>
    </w:rPr>
  </w:style>
  <w:style w:type="paragraph" w:styleId="BalloonText">
    <w:name w:val="Balloon Text"/>
    <w:basedOn w:val="Normal"/>
    <w:link w:val="BalloonTextChar"/>
    <w:uiPriority w:val="99"/>
    <w:semiHidden/>
    <w:unhideWhenUsed/>
    <w:rsid w:val="009D00C4"/>
    <w:rPr>
      <w:rFonts w:ascii="Tahoma" w:hAnsi="Tahoma" w:cs="Tahoma"/>
      <w:sz w:val="16"/>
      <w:szCs w:val="16"/>
    </w:rPr>
  </w:style>
  <w:style w:type="character" w:customStyle="1" w:styleId="BalloonTextChar">
    <w:name w:val="Balloon Text Char"/>
    <w:basedOn w:val="DefaultParagraphFont"/>
    <w:link w:val="BalloonText"/>
    <w:uiPriority w:val="99"/>
    <w:semiHidden/>
    <w:rsid w:val="009D00C4"/>
    <w:rPr>
      <w:rFonts w:ascii="Tahoma" w:eastAsia="Times New Roman" w:hAnsi="Tahoma" w:cs="Tahoma"/>
      <w:sz w:val="16"/>
      <w:szCs w:val="16"/>
    </w:rPr>
  </w:style>
  <w:style w:type="character" w:customStyle="1" w:styleId="Heading2Char">
    <w:name w:val="Heading 2 Char"/>
    <w:basedOn w:val="DefaultParagraphFont"/>
    <w:link w:val="Heading2"/>
    <w:uiPriority w:val="9"/>
    <w:rsid w:val="002A662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4D5ED1"/>
    <w:rPr>
      <w:rFonts w:asciiTheme="majorHAnsi" w:eastAsiaTheme="majorEastAsia" w:hAnsiTheme="majorHAnsi" w:cstheme="majorBidi"/>
      <w:color w:val="4F81BD" w:themeColor="accent1"/>
      <w:sz w:val="24"/>
      <w:szCs w:val="24"/>
    </w:rPr>
  </w:style>
  <w:style w:type="character" w:customStyle="1" w:styleId="zzmpTrailerItem">
    <w:name w:val="zzmpTrailerItem"/>
    <w:basedOn w:val="DefaultParagraphFont"/>
    <w:rsid w:val="0099052A"/>
    <w:rPr>
      <w:rFonts w:ascii="Cambria" w:hAnsi="Cambria" w:cs="Times New Roman"/>
      <w:dstrike w:val="0"/>
      <w:noProof/>
      <w:color w:val="auto"/>
      <w:spacing w:val="0"/>
      <w:position w:val="0"/>
      <w:sz w:val="16"/>
      <w:szCs w:val="16"/>
      <w:u w:val="none"/>
      <w:effect w:val="none"/>
      <w:vertAlign w:val="baseline"/>
    </w:rPr>
  </w:style>
  <w:style w:type="paragraph" w:styleId="Title">
    <w:name w:val="Title"/>
    <w:basedOn w:val="Normal"/>
    <w:next w:val="Normal"/>
    <w:link w:val="TitleChar"/>
    <w:uiPriority w:val="10"/>
    <w:qFormat/>
    <w:rsid w:val="004D5E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D5ED1"/>
    <w:rPr>
      <w:rFonts w:asciiTheme="majorHAnsi" w:eastAsiaTheme="majorEastAsia" w:hAnsiTheme="majorHAnsi" w:cstheme="majorBidi"/>
      <w:i/>
      <w:iCs/>
      <w:color w:val="243F60" w:themeColor="accent1" w:themeShade="7F"/>
      <w:sz w:val="60"/>
      <w:szCs w:val="60"/>
    </w:rPr>
  </w:style>
  <w:style w:type="character" w:customStyle="1" w:styleId="Heading4Char">
    <w:name w:val="Heading 4 Char"/>
    <w:basedOn w:val="DefaultParagraphFont"/>
    <w:link w:val="Heading4"/>
    <w:uiPriority w:val="9"/>
    <w:semiHidden/>
    <w:rsid w:val="004D5E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D5E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D5E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D5E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D5E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D5E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D5ED1"/>
    <w:rPr>
      <w:b/>
      <w:bCs/>
      <w:sz w:val="18"/>
      <w:szCs w:val="18"/>
    </w:rPr>
  </w:style>
  <w:style w:type="paragraph" w:styleId="Subtitle">
    <w:name w:val="Subtitle"/>
    <w:basedOn w:val="Normal"/>
    <w:next w:val="Normal"/>
    <w:link w:val="SubtitleChar"/>
    <w:uiPriority w:val="11"/>
    <w:qFormat/>
    <w:rsid w:val="004D5ED1"/>
    <w:pPr>
      <w:spacing w:before="200" w:after="900"/>
      <w:jc w:val="right"/>
    </w:pPr>
    <w:rPr>
      <w:i/>
      <w:iCs/>
      <w:sz w:val="24"/>
      <w:szCs w:val="24"/>
    </w:rPr>
  </w:style>
  <w:style w:type="character" w:customStyle="1" w:styleId="SubtitleChar">
    <w:name w:val="Subtitle Char"/>
    <w:basedOn w:val="DefaultParagraphFont"/>
    <w:link w:val="Subtitle"/>
    <w:uiPriority w:val="11"/>
    <w:rsid w:val="004D5ED1"/>
    <w:rPr>
      <w:i/>
      <w:iCs/>
      <w:sz w:val="24"/>
      <w:szCs w:val="24"/>
    </w:rPr>
  </w:style>
  <w:style w:type="character" w:styleId="Strong">
    <w:name w:val="Strong"/>
    <w:basedOn w:val="DefaultParagraphFont"/>
    <w:uiPriority w:val="22"/>
    <w:qFormat/>
    <w:rsid w:val="004D5ED1"/>
    <w:rPr>
      <w:b/>
      <w:bCs/>
      <w:spacing w:val="0"/>
    </w:rPr>
  </w:style>
  <w:style w:type="character" w:styleId="Emphasis">
    <w:name w:val="Emphasis"/>
    <w:uiPriority w:val="20"/>
    <w:qFormat/>
    <w:rsid w:val="004D5ED1"/>
    <w:rPr>
      <w:b/>
      <w:bCs/>
      <w:i/>
      <w:iCs/>
      <w:color w:val="5A5A5A" w:themeColor="text1" w:themeTint="A5"/>
    </w:rPr>
  </w:style>
  <w:style w:type="character" w:customStyle="1" w:styleId="NoSpacingChar">
    <w:name w:val="No Spacing Char"/>
    <w:basedOn w:val="DefaultParagraphFont"/>
    <w:link w:val="NoSpacing"/>
    <w:uiPriority w:val="1"/>
    <w:rsid w:val="004D5ED1"/>
  </w:style>
  <w:style w:type="paragraph" w:styleId="Quote">
    <w:name w:val="Quote"/>
    <w:basedOn w:val="Normal"/>
    <w:next w:val="Normal"/>
    <w:link w:val="QuoteChar"/>
    <w:uiPriority w:val="29"/>
    <w:qFormat/>
    <w:rsid w:val="004D5E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D5ED1"/>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4D5ED1"/>
    <w:rPr>
      <w:i/>
      <w:iCs/>
      <w:color w:val="5A5A5A" w:themeColor="text1" w:themeTint="A5"/>
    </w:rPr>
  </w:style>
  <w:style w:type="character" w:styleId="IntenseEmphasis">
    <w:name w:val="Intense Emphasis"/>
    <w:uiPriority w:val="21"/>
    <w:qFormat/>
    <w:rsid w:val="004D5ED1"/>
    <w:rPr>
      <w:b/>
      <w:bCs/>
      <w:i/>
      <w:iCs/>
      <w:color w:val="4F81BD" w:themeColor="accent1"/>
      <w:sz w:val="22"/>
      <w:szCs w:val="22"/>
    </w:rPr>
  </w:style>
  <w:style w:type="character" w:styleId="SubtleReference">
    <w:name w:val="Subtle Reference"/>
    <w:uiPriority w:val="31"/>
    <w:qFormat/>
    <w:rsid w:val="004D5ED1"/>
    <w:rPr>
      <w:color w:val="auto"/>
      <w:u w:val="single" w:color="9BBB59" w:themeColor="accent3"/>
    </w:rPr>
  </w:style>
  <w:style w:type="character" w:styleId="IntenseReference">
    <w:name w:val="Intense Reference"/>
    <w:basedOn w:val="DefaultParagraphFont"/>
    <w:uiPriority w:val="32"/>
    <w:qFormat/>
    <w:rsid w:val="004D5ED1"/>
    <w:rPr>
      <w:b/>
      <w:bCs/>
      <w:color w:val="76923C" w:themeColor="accent3" w:themeShade="BF"/>
      <w:u w:val="single" w:color="9BBB59" w:themeColor="accent3"/>
    </w:rPr>
  </w:style>
  <w:style w:type="character" w:styleId="BookTitle">
    <w:name w:val="Book Title"/>
    <w:basedOn w:val="DefaultParagraphFont"/>
    <w:uiPriority w:val="33"/>
    <w:qFormat/>
    <w:rsid w:val="004D5E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D5ED1"/>
    <w:pPr>
      <w:outlineLvl w:val="9"/>
    </w:pPr>
    <w:rPr>
      <w:lang w:bidi="en-US"/>
    </w:rPr>
  </w:style>
  <w:style w:type="paragraph" w:styleId="TOC1">
    <w:name w:val="toc 1"/>
    <w:basedOn w:val="Normal"/>
    <w:next w:val="Normal"/>
    <w:autoRedefine/>
    <w:uiPriority w:val="39"/>
    <w:unhideWhenUsed/>
    <w:rsid w:val="00987504"/>
    <w:pPr>
      <w:tabs>
        <w:tab w:val="right" w:leader="dot" w:pos="10070"/>
      </w:tabs>
      <w:spacing w:after="0"/>
    </w:pPr>
    <w:rPr>
      <w:sz w:val="20"/>
    </w:rPr>
  </w:style>
  <w:style w:type="paragraph" w:styleId="TOC2">
    <w:name w:val="toc 2"/>
    <w:basedOn w:val="Normal"/>
    <w:next w:val="Normal"/>
    <w:autoRedefine/>
    <w:uiPriority w:val="39"/>
    <w:unhideWhenUsed/>
    <w:rsid w:val="00987504"/>
    <w:pPr>
      <w:spacing w:after="0"/>
      <w:ind w:left="216"/>
    </w:pPr>
    <w:rPr>
      <w:sz w:val="20"/>
    </w:rPr>
  </w:style>
  <w:style w:type="paragraph" w:styleId="TOC3">
    <w:name w:val="toc 3"/>
    <w:basedOn w:val="Normal"/>
    <w:next w:val="Normal"/>
    <w:autoRedefine/>
    <w:uiPriority w:val="39"/>
    <w:semiHidden/>
    <w:unhideWhenUsed/>
    <w:rsid w:val="00BC314D"/>
    <w:pPr>
      <w:spacing w:after="100"/>
      <w:ind w:left="440"/>
    </w:pPr>
  </w:style>
  <w:style w:type="paragraph" w:styleId="TOC4">
    <w:name w:val="toc 4"/>
    <w:basedOn w:val="Normal"/>
    <w:next w:val="Normal"/>
    <w:autoRedefine/>
    <w:uiPriority w:val="39"/>
    <w:semiHidden/>
    <w:unhideWhenUsed/>
    <w:rsid w:val="00BC314D"/>
    <w:pPr>
      <w:spacing w:after="100"/>
      <w:ind w:left="660"/>
    </w:pPr>
  </w:style>
  <w:style w:type="paragraph" w:styleId="TOC5">
    <w:name w:val="toc 5"/>
    <w:basedOn w:val="Normal"/>
    <w:next w:val="Normal"/>
    <w:autoRedefine/>
    <w:uiPriority w:val="39"/>
    <w:semiHidden/>
    <w:unhideWhenUsed/>
    <w:rsid w:val="00BC314D"/>
    <w:pPr>
      <w:spacing w:after="100"/>
      <w:ind w:left="880"/>
    </w:pPr>
  </w:style>
  <w:style w:type="paragraph" w:styleId="TOC6">
    <w:name w:val="toc 6"/>
    <w:basedOn w:val="Normal"/>
    <w:next w:val="Normal"/>
    <w:autoRedefine/>
    <w:uiPriority w:val="39"/>
    <w:semiHidden/>
    <w:unhideWhenUsed/>
    <w:rsid w:val="00BC314D"/>
    <w:pPr>
      <w:spacing w:after="100"/>
      <w:ind w:left="1100"/>
    </w:pPr>
  </w:style>
  <w:style w:type="paragraph" w:styleId="TOC7">
    <w:name w:val="toc 7"/>
    <w:basedOn w:val="Normal"/>
    <w:next w:val="Normal"/>
    <w:autoRedefine/>
    <w:uiPriority w:val="39"/>
    <w:semiHidden/>
    <w:unhideWhenUsed/>
    <w:rsid w:val="00BC314D"/>
    <w:pPr>
      <w:spacing w:after="100"/>
      <w:ind w:left="1320"/>
    </w:pPr>
  </w:style>
  <w:style w:type="paragraph" w:styleId="TOC8">
    <w:name w:val="toc 8"/>
    <w:basedOn w:val="Normal"/>
    <w:next w:val="Normal"/>
    <w:autoRedefine/>
    <w:uiPriority w:val="39"/>
    <w:semiHidden/>
    <w:unhideWhenUsed/>
    <w:rsid w:val="00BC314D"/>
    <w:pPr>
      <w:spacing w:after="100"/>
      <w:ind w:left="1540"/>
    </w:pPr>
  </w:style>
  <w:style w:type="paragraph" w:styleId="TOC9">
    <w:name w:val="toc 9"/>
    <w:basedOn w:val="Normal"/>
    <w:next w:val="Normal"/>
    <w:autoRedefine/>
    <w:uiPriority w:val="39"/>
    <w:semiHidden/>
    <w:unhideWhenUsed/>
    <w:rsid w:val="00BC314D"/>
    <w:pPr>
      <w:spacing w:after="100"/>
      <w:ind w:left="1760"/>
    </w:pPr>
  </w:style>
  <w:style w:type="paragraph" w:customStyle="1" w:styleId="PolicyHeaderFill">
    <w:name w:val="Policy Header Fill"/>
    <w:basedOn w:val="Normal"/>
    <w:rsid w:val="001705C6"/>
    <w:pPr>
      <w:spacing w:after="0"/>
      <w:jc w:val="center"/>
    </w:pPr>
    <w:rPr>
      <w:rFonts w:ascii="Arial" w:eastAsia="Times New Roman" w:hAnsi="Arial" w:cs="Times New Roman"/>
      <w:sz w:val="20"/>
      <w:szCs w:val="20"/>
    </w:rPr>
  </w:style>
  <w:style w:type="paragraph" w:customStyle="1" w:styleId="FooterTableHeader">
    <w:name w:val="Footer Table Header"/>
    <w:basedOn w:val="Normal"/>
    <w:rsid w:val="001705C6"/>
    <w:pPr>
      <w:widowControl w:val="0"/>
      <w:spacing w:after="0"/>
      <w:jc w:val="center"/>
    </w:pPr>
    <w:rPr>
      <w:rFonts w:ascii="Arial" w:eastAsia="Times New Roman" w:hAnsi="Arial" w:cs="Times New Roman"/>
      <w:b/>
      <w:bCs/>
      <w:color w:val="00527A"/>
      <w:sz w:val="20"/>
      <w:szCs w:val="20"/>
    </w:rPr>
  </w:style>
  <w:style w:type="table" w:styleId="TableGrid">
    <w:name w:val="Table Grid"/>
    <w:basedOn w:val="TableNormal"/>
    <w:uiPriority w:val="59"/>
    <w:rsid w:val="0017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62E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862E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ommentary">
    <w:name w:val="Commentary"/>
    <w:basedOn w:val="Normal"/>
    <w:qFormat/>
    <w:rsid w:val="00131642"/>
    <w:rPr>
      <w:color w:val="FF0000"/>
      <w:sz w:val="16"/>
      <w:szCs w:val="16"/>
    </w:rPr>
  </w:style>
  <w:style w:type="character" w:styleId="CommentReference">
    <w:name w:val="annotation reference"/>
    <w:basedOn w:val="DefaultParagraphFont"/>
    <w:uiPriority w:val="99"/>
    <w:semiHidden/>
    <w:unhideWhenUsed/>
    <w:rsid w:val="00BB1B5A"/>
    <w:rPr>
      <w:sz w:val="16"/>
      <w:szCs w:val="16"/>
    </w:rPr>
  </w:style>
  <w:style w:type="paragraph" w:styleId="CommentText">
    <w:name w:val="annotation text"/>
    <w:basedOn w:val="Normal"/>
    <w:link w:val="CommentTextChar"/>
    <w:uiPriority w:val="99"/>
    <w:semiHidden/>
    <w:unhideWhenUsed/>
    <w:rsid w:val="00BB1B5A"/>
    <w:rPr>
      <w:sz w:val="20"/>
      <w:szCs w:val="20"/>
    </w:rPr>
  </w:style>
  <w:style w:type="character" w:customStyle="1" w:styleId="CommentTextChar">
    <w:name w:val="Comment Text Char"/>
    <w:basedOn w:val="DefaultParagraphFont"/>
    <w:link w:val="CommentText"/>
    <w:uiPriority w:val="99"/>
    <w:semiHidden/>
    <w:rsid w:val="00BB1B5A"/>
    <w:rPr>
      <w:sz w:val="20"/>
      <w:szCs w:val="20"/>
    </w:rPr>
  </w:style>
  <w:style w:type="paragraph" w:styleId="CommentSubject">
    <w:name w:val="annotation subject"/>
    <w:basedOn w:val="CommentText"/>
    <w:next w:val="CommentText"/>
    <w:link w:val="CommentSubjectChar"/>
    <w:uiPriority w:val="99"/>
    <w:semiHidden/>
    <w:unhideWhenUsed/>
    <w:rsid w:val="00BB1B5A"/>
    <w:rPr>
      <w:b/>
      <w:bCs/>
    </w:rPr>
  </w:style>
  <w:style w:type="character" w:customStyle="1" w:styleId="CommentSubjectChar">
    <w:name w:val="Comment Subject Char"/>
    <w:basedOn w:val="CommentTextChar"/>
    <w:link w:val="CommentSubject"/>
    <w:uiPriority w:val="99"/>
    <w:semiHidden/>
    <w:rsid w:val="00BB1B5A"/>
    <w:rPr>
      <w:b/>
      <w:bCs/>
      <w:sz w:val="20"/>
      <w:szCs w:val="20"/>
    </w:rPr>
  </w:style>
  <w:style w:type="paragraph" w:styleId="Revision">
    <w:name w:val="Revision"/>
    <w:hidden/>
    <w:uiPriority w:val="99"/>
    <w:semiHidden/>
    <w:rsid w:val="00BB1B5A"/>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D1"/>
    <w:pPr>
      <w:spacing w:after="240"/>
      <w:ind w:firstLine="0"/>
    </w:pPr>
  </w:style>
  <w:style w:type="paragraph" w:styleId="Heading1">
    <w:name w:val="heading 1"/>
    <w:basedOn w:val="Normal"/>
    <w:next w:val="Normal"/>
    <w:link w:val="Heading1Char"/>
    <w:uiPriority w:val="9"/>
    <w:qFormat/>
    <w:rsid w:val="002A662A"/>
    <w:pPr>
      <w:keepNext/>
      <w:pBdr>
        <w:bottom w:val="single" w:sz="12" w:space="1" w:color="365F91" w:themeColor="accent1" w:themeShade="BF"/>
      </w:pBdr>
      <w:spacing w:before="24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A662A"/>
    <w:pPr>
      <w:keepNext/>
      <w:pBdr>
        <w:bottom w:val="single" w:sz="8" w:space="1" w:color="4F81BD" w:themeColor="accent1"/>
      </w:pBdr>
      <w:spacing w:before="200" w:after="80"/>
      <w:ind w:left="36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4D5E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D5E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D5E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D5E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D5E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D5E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D5E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2A"/>
    <w:rPr>
      <w:rFonts w:asciiTheme="majorHAnsi" w:eastAsiaTheme="majorEastAsia" w:hAnsiTheme="majorHAnsi" w:cstheme="majorBidi"/>
      <w:b/>
      <w:bCs/>
      <w:color w:val="365F91" w:themeColor="accent1" w:themeShade="BF"/>
      <w:sz w:val="24"/>
      <w:szCs w:val="24"/>
    </w:rPr>
  </w:style>
  <w:style w:type="paragraph" w:styleId="PlainText">
    <w:name w:val="Plain Text"/>
    <w:basedOn w:val="Normal"/>
    <w:link w:val="PlainTextChar"/>
    <w:rsid w:val="005660C1"/>
    <w:rPr>
      <w:rFonts w:ascii="Courier New" w:hAnsi="Courier New" w:cs="Courier New"/>
      <w:szCs w:val="20"/>
    </w:rPr>
  </w:style>
  <w:style w:type="character" w:customStyle="1" w:styleId="PlainTextChar">
    <w:name w:val="Plain Text Char"/>
    <w:basedOn w:val="DefaultParagraphFont"/>
    <w:link w:val="PlainText"/>
    <w:rsid w:val="005660C1"/>
    <w:rPr>
      <w:rFonts w:ascii="Courier New" w:eastAsia="Times New Roman" w:hAnsi="Courier New" w:cs="Courier New"/>
      <w:sz w:val="20"/>
      <w:szCs w:val="20"/>
    </w:rPr>
  </w:style>
  <w:style w:type="paragraph" w:styleId="NoSpacing">
    <w:name w:val="No Spacing"/>
    <w:basedOn w:val="Normal"/>
    <w:link w:val="NoSpacingChar"/>
    <w:uiPriority w:val="1"/>
    <w:qFormat/>
    <w:rsid w:val="004D5ED1"/>
  </w:style>
  <w:style w:type="paragraph" w:styleId="Header">
    <w:name w:val="header"/>
    <w:basedOn w:val="Normal"/>
    <w:link w:val="HeaderChar"/>
    <w:uiPriority w:val="99"/>
    <w:unhideWhenUsed/>
    <w:rsid w:val="00355882"/>
    <w:pPr>
      <w:tabs>
        <w:tab w:val="center" w:pos="4320"/>
        <w:tab w:val="right" w:pos="8640"/>
      </w:tabs>
    </w:pPr>
  </w:style>
  <w:style w:type="character" w:customStyle="1" w:styleId="HeaderChar">
    <w:name w:val="Header Char"/>
    <w:basedOn w:val="DefaultParagraphFont"/>
    <w:link w:val="Header"/>
    <w:uiPriority w:val="99"/>
    <w:rsid w:val="00355882"/>
    <w:rPr>
      <w:rFonts w:ascii="Times New Roman" w:eastAsia="Times New Roman" w:hAnsi="Times New Roman" w:cs="Times New Roman"/>
    </w:rPr>
  </w:style>
  <w:style w:type="paragraph" w:styleId="Footer">
    <w:name w:val="footer"/>
    <w:basedOn w:val="Normal"/>
    <w:link w:val="FooterChar"/>
    <w:uiPriority w:val="99"/>
    <w:unhideWhenUsed/>
    <w:rsid w:val="00355882"/>
    <w:pPr>
      <w:tabs>
        <w:tab w:val="center" w:pos="4320"/>
        <w:tab w:val="right" w:pos="8640"/>
      </w:tabs>
    </w:pPr>
  </w:style>
  <w:style w:type="character" w:customStyle="1" w:styleId="FooterChar">
    <w:name w:val="Footer Char"/>
    <w:basedOn w:val="DefaultParagraphFont"/>
    <w:link w:val="Footer"/>
    <w:uiPriority w:val="99"/>
    <w:rsid w:val="00355882"/>
    <w:rPr>
      <w:rFonts w:ascii="Times New Roman" w:eastAsia="Times New Roman" w:hAnsi="Times New Roman" w:cs="Times New Roman"/>
    </w:rPr>
  </w:style>
  <w:style w:type="paragraph" w:styleId="ListParagraph">
    <w:name w:val="List Paragraph"/>
    <w:basedOn w:val="Normal"/>
    <w:uiPriority w:val="34"/>
    <w:qFormat/>
    <w:rsid w:val="004D5ED1"/>
    <w:pPr>
      <w:ind w:left="720"/>
      <w:contextualSpacing/>
    </w:pPr>
  </w:style>
  <w:style w:type="paragraph" w:styleId="IntenseQuote">
    <w:name w:val="Intense Quote"/>
    <w:basedOn w:val="Normal"/>
    <w:next w:val="Normal"/>
    <w:link w:val="IntenseQuoteChar"/>
    <w:uiPriority w:val="30"/>
    <w:qFormat/>
    <w:rsid w:val="004D5E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D5ED1"/>
    <w:rPr>
      <w:rFonts w:asciiTheme="majorHAnsi" w:eastAsiaTheme="majorEastAsia" w:hAnsiTheme="majorHAnsi" w:cstheme="majorBidi"/>
      <w:i/>
      <w:iCs/>
      <w:color w:val="FFFFFF" w:themeColor="background1"/>
      <w:sz w:val="24"/>
      <w:szCs w:val="24"/>
      <w:shd w:val="clear" w:color="auto" w:fill="4F81BD" w:themeFill="accent1"/>
    </w:rPr>
  </w:style>
  <w:style w:type="character" w:styleId="Hyperlink">
    <w:name w:val="Hyperlink"/>
    <w:basedOn w:val="DefaultParagraphFont"/>
    <w:uiPriority w:val="99"/>
    <w:unhideWhenUsed/>
    <w:rsid w:val="00B9109C"/>
    <w:rPr>
      <w:color w:val="0000FF" w:themeColor="hyperlink"/>
      <w:u w:val="single"/>
    </w:rPr>
  </w:style>
  <w:style w:type="paragraph" w:customStyle="1" w:styleId="LSTitle">
    <w:name w:val="LS Title"/>
    <w:basedOn w:val="Normal"/>
    <w:rsid w:val="006F45F0"/>
    <w:rPr>
      <w:b/>
      <w:color w:val="404040" w:themeColor="text1" w:themeTint="BF"/>
      <w:sz w:val="96"/>
      <w:szCs w:val="96"/>
    </w:rPr>
  </w:style>
  <w:style w:type="paragraph" w:styleId="BalloonText">
    <w:name w:val="Balloon Text"/>
    <w:basedOn w:val="Normal"/>
    <w:link w:val="BalloonTextChar"/>
    <w:uiPriority w:val="99"/>
    <w:semiHidden/>
    <w:unhideWhenUsed/>
    <w:rsid w:val="009D00C4"/>
    <w:rPr>
      <w:rFonts w:ascii="Tahoma" w:hAnsi="Tahoma" w:cs="Tahoma"/>
      <w:sz w:val="16"/>
      <w:szCs w:val="16"/>
    </w:rPr>
  </w:style>
  <w:style w:type="character" w:customStyle="1" w:styleId="BalloonTextChar">
    <w:name w:val="Balloon Text Char"/>
    <w:basedOn w:val="DefaultParagraphFont"/>
    <w:link w:val="BalloonText"/>
    <w:uiPriority w:val="99"/>
    <w:semiHidden/>
    <w:rsid w:val="009D00C4"/>
    <w:rPr>
      <w:rFonts w:ascii="Tahoma" w:eastAsia="Times New Roman" w:hAnsi="Tahoma" w:cs="Tahoma"/>
      <w:sz w:val="16"/>
      <w:szCs w:val="16"/>
    </w:rPr>
  </w:style>
  <w:style w:type="character" w:customStyle="1" w:styleId="Heading2Char">
    <w:name w:val="Heading 2 Char"/>
    <w:basedOn w:val="DefaultParagraphFont"/>
    <w:link w:val="Heading2"/>
    <w:uiPriority w:val="9"/>
    <w:rsid w:val="002A662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4D5ED1"/>
    <w:rPr>
      <w:rFonts w:asciiTheme="majorHAnsi" w:eastAsiaTheme="majorEastAsia" w:hAnsiTheme="majorHAnsi" w:cstheme="majorBidi"/>
      <w:color w:val="4F81BD" w:themeColor="accent1"/>
      <w:sz w:val="24"/>
      <w:szCs w:val="24"/>
    </w:rPr>
  </w:style>
  <w:style w:type="character" w:customStyle="1" w:styleId="zzmpTrailerItem">
    <w:name w:val="zzmpTrailerItem"/>
    <w:basedOn w:val="DefaultParagraphFont"/>
    <w:rsid w:val="0099052A"/>
    <w:rPr>
      <w:rFonts w:ascii="Cambria" w:hAnsi="Cambria" w:cs="Times New Roman"/>
      <w:dstrike w:val="0"/>
      <w:noProof/>
      <w:color w:val="auto"/>
      <w:spacing w:val="0"/>
      <w:position w:val="0"/>
      <w:sz w:val="16"/>
      <w:szCs w:val="16"/>
      <w:u w:val="none"/>
      <w:effect w:val="none"/>
      <w:vertAlign w:val="baseline"/>
    </w:rPr>
  </w:style>
  <w:style w:type="paragraph" w:styleId="Title">
    <w:name w:val="Title"/>
    <w:basedOn w:val="Normal"/>
    <w:next w:val="Normal"/>
    <w:link w:val="TitleChar"/>
    <w:uiPriority w:val="10"/>
    <w:qFormat/>
    <w:rsid w:val="004D5E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D5ED1"/>
    <w:rPr>
      <w:rFonts w:asciiTheme="majorHAnsi" w:eastAsiaTheme="majorEastAsia" w:hAnsiTheme="majorHAnsi" w:cstheme="majorBidi"/>
      <w:i/>
      <w:iCs/>
      <w:color w:val="243F60" w:themeColor="accent1" w:themeShade="7F"/>
      <w:sz w:val="60"/>
      <w:szCs w:val="60"/>
    </w:rPr>
  </w:style>
  <w:style w:type="character" w:customStyle="1" w:styleId="Heading4Char">
    <w:name w:val="Heading 4 Char"/>
    <w:basedOn w:val="DefaultParagraphFont"/>
    <w:link w:val="Heading4"/>
    <w:uiPriority w:val="9"/>
    <w:semiHidden/>
    <w:rsid w:val="004D5E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D5E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D5E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D5E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D5E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D5E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D5ED1"/>
    <w:rPr>
      <w:b/>
      <w:bCs/>
      <w:sz w:val="18"/>
      <w:szCs w:val="18"/>
    </w:rPr>
  </w:style>
  <w:style w:type="paragraph" w:styleId="Subtitle">
    <w:name w:val="Subtitle"/>
    <w:basedOn w:val="Normal"/>
    <w:next w:val="Normal"/>
    <w:link w:val="SubtitleChar"/>
    <w:uiPriority w:val="11"/>
    <w:qFormat/>
    <w:rsid w:val="004D5ED1"/>
    <w:pPr>
      <w:spacing w:before="200" w:after="900"/>
      <w:jc w:val="right"/>
    </w:pPr>
    <w:rPr>
      <w:i/>
      <w:iCs/>
      <w:sz w:val="24"/>
      <w:szCs w:val="24"/>
    </w:rPr>
  </w:style>
  <w:style w:type="character" w:customStyle="1" w:styleId="SubtitleChar">
    <w:name w:val="Subtitle Char"/>
    <w:basedOn w:val="DefaultParagraphFont"/>
    <w:link w:val="Subtitle"/>
    <w:uiPriority w:val="11"/>
    <w:rsid w:val="004D5ED1"/>
    <w:rPr>
      <w:i/>
      <w:iCs/>
      <w:sz w:val="24"/>
      <w:szCs w:val="24"/>
    </w:rPr>
  </w:style>
  <w:style w:type="character" w:styleId="Strong">
    <w:name w:val="Strong"/>
    <w:basedOn w:val="DefaultParagraphFont"/>
    <w:uiPriority w:val="22"/>
    <w:qFormat/>
    <w:rsid w:val="004D5ED1"/>
    <w:rPr>
      <w:b/>
      <w:bCs/>
      <w:spacing w:val="0"/>
    </w:rPr>
  </w:style>
  <w:style w:type="character" w:styleId="Emphasis">
    <w:name w:val="Emphasis"/>
    <w:uiPriority w:val="20"/>
    <w:qFormat/>
    <w:rsid w:val="004D5ED1"/>
    <w:rPr>
      <w:b/>
      <w:bCs/>
      <w:i/>
      <w:iCs/>
      <w:color w:val="5A5A5A" w:themeColor="text1" w:themeTint="A5"/>
    </w:rPr>
  </w:style>
  <w:style w:type="character" w:customStyle="1" w:styleId="NoSpacingChar">
    <w:name w:val="No Spacing Char"/>
    <w:basedOn w:val="DefaultParagraphFont"/>
    <w:link w:val="NoSpacing"/>
    <w:uiPriority w:val="1"/>
    <w:rsid w:val="004D5ED1"/>
  </w:style>
  <w:style w:type="paragraph" w:styleId="Quote">
    <w:name w:val="Quote"/>
    <w:basedOn w:val="Normal"/>
    <w:next w:val="Normal"/>
    <w:link w:val="QuoteChar"/>
    <w:uiPriority w:val="29"/>
    <w:qFormat/>
    <w:rsid w:val="004D5E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D5ED1"/>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4D5ED1"/>
    <w:rPr>
      <w:i/>
      <w:iCs/>
      <w:color w:val="5A5A5A" w:themeColor="text1" w:themeTint="A5"/>
    </w:rPr>
  </w:style>
  <w:style w:type="character" w:styleId="IntenseEmphasis">
    <w:name w:val="Intense Emphasis"/>
    <w:uiPriority w:val="21"/>
    <w:qFormat/>
    <w:rsid w:val="004D5ED1"/>
    <w:rPr>
      <w:b/>
      <w:bCs/>
      <w:i/>
      <w:iCs/>
      <w:color w:val="4F81BD" w:themeColor="accent1"/>
      <w:sz w:val="22"/>
      <w:szCs w:val="22"/>
    </w:rPr>
  </w:style>
  <w:style w:type="character" w:styleId="SubtleReference">
    <w:name w:val="Subtle Reference"/>
    <w:uiPriority w:val="31"/>
    <w:qFormat/>
    <w:rsid w:val="004D5ED1"/>
    <w:rPr>
      <w:color w:val="auto"/>
      <w:u w:val="single" w:color="9BBB59" w:themeColor="accent3"/>
    </w:rPr>
  </w:style>
  <w:style w:type="character" w:styleId="IntenseReference">
    <w:name w:val="Intense Reference"/>
    <w:basedOn w:val="DefaultParagraphFont"/>
    <w:uiPriority w:val="32"/>
    <w:qFormat/>
    <w:rsid w:val="004D5ED1"/>
    <w:rPr>
      <w:b/>
      <w:bCs/>
      <w:color w:val="76923C" w:themeColor="accent3" w:themeShade="BF"/>
      <w:u w:val="single" w:color="9BBB59" w:themeColor="accent3"/>
    </w:rPr>
  </w:style>
  <w:style w:type="character" w:styleId="BookTitle">
    <w:name w:val="Book Title"/>
    <w:basedOn w:val="DefaultParagraphFont"/>
    <w:uiPriority w:val="33"/>
    <w:qFormat/>
    <w:rsid w:val="004D5E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D5ED1"/>
    <w:pPr>
      <w:outlineLvl w:val="9"/>
    </w:pPr>
    <w:rPr>
      <w:lang w:bidi="en-US"/>
    </w:rPr>
  </w:style>
  <w:style w:type="paragraph" w:styleId="TOC1">
    <w:name w:val="toc 1"/>
    <w:basedOn w:val="Normal"/>
    <w:next w:val="Normal"/>
    <w:autoRedefine/>
    <w:uiPriority w:val="39"/>
    <w:unhideWhenUsed/>
    <w:rsid w:val="00987504"/>
    <w:pPr>
      <w:tabs>
        <w:tab w:val="right" w:leader="dot" w:pos="10070"/>
      </w:tabs>
      <w:spacing w:after="0"/>
    </w:pPr>
    <w:rPr>
      <w:sz w:val="20"/>
    </w:rPr>
  </w:style>
  <w:style w:type="paragraph" w:styleId="TOC2">
    <w:name w:val="toc 2"/>
    <w:basedOn w:val="Normal"/>
    <w:next w:val="Normal"/>
    <w:autoRedefine/>
    <w:uiPriority w:val="39"/>
    <w:unhideWhenUsed/>
    <w:rsid w:val="00987504"/>
    <w:pPr>
      <w:spacing w:after="0"/>
      <w:ind w:left="216"/>
    </w:pPr>
    <w:rPr>
      <w:sz w:val="20"/>
    </w:rPr>
  </w:style>
  <w:style w:type="paragraph" w:styleId="TOC3">
    <w:name w:val="toc 3"/>
    <w:basedOn w:val="Normal"/>
    <w:next w:val="Normal"/>
    <w:autoRedefine/>
    <w:uiPriority w:val="39"/>
    <w:semiHidden/>
    <w:unhideWhenUsed/>
    <w:rsid w:val="00BC314D"/>
    <w:pPr>
      <w:spacing w:after="100"/>
      <w:ind w:left="440"/>
    </w:pPr>
  </w:style>
  <w:style w:type="paragraph" w:styleId="TOC4">
    <w:name w:val="toc 4"/>
    <w:basedOn w:val="Normal"/>
    <w:next w:val="Normal"/>
    <w:autoRedefine/>
    <w:uiPriority w:val="39"/>
    <w:semiHidden/>
    <w:unhideWhenUsed/>
    <w:rsid w:val="00BC314D"/>
    <w:pPr>
      <w:spacing w:after="100"/>
      <w:ind w:left="660"/>
    </w:pPr>
  </w:style>
  <w:style w:type="paragraph" w:styleId="TOC5">
    <w:name w:val="toc 5"/>
    <w:basedOn w:val="Normal"/>
    <w:next w:val="Normal"/>
    <w:autoRedefine/>
    <w:uiPriority w:val="39"/>
    <w:semiHidden/>
    <w:unhideWhenUsed/>
    <w:rsid w:val="00BC314D"/>
    <w:pPr>
      <w:spacing w:after="100"/>
      <w:ind w:left="880"/>
    </w:pPr>
  </w:style>
  <w:style w:type="paragraph" w:styleId="TOC6">
    <w:name w:val="toc 6"/>
    <w:basedOn w:val="Normal"/>
    <w:next w:val="Normal"/>
    <w:autoRedefine/>
    <w:uiPriority w:val="39"/>
    <w:semiHidden/>
    <w:unhideWhenUsed/>
    <w:rsid w:val="00BC314D"/>
    <w:pPr>
      <w:spacing w:after="100"/>
      <w:ind w:left="1100"/>
    </w:pPr>
  </w:style>
  <w:style w:type="paragraph" w:styleId="TOC7">
    <w:name w:val="toc 7"/>
    <w:basedOn w:val="Normal"/>
    <w:next w:val="Normal"/>
    <w:autoRedefine/>
    <w:uiPriority w:val="39"/>
    <w:semiHidden/>
    <w:unhideWhenUsed/>
    <w:rsid w:val="00BC314D"/>
    <w:pPr>
      <w:spacing w:after="100"/>
      <w:ind w:left="1320"/>
    </w:pPr>
  </w:style>
  <w:style w:type="paragraph" w:styleId="TOC8">
    <w:name w:val="toc 8"/>
    <w:basedOn w:val="Normal"/>
    <w:next w:val="Normal"/>
    <w:autoRedefine/>
    <w:uiPriority w:val="39"/>
    <w:semiHidden/>
    <w:unhideWhenUsed/>
    <w:rsid w:val="00BC314D"/>
    <w:pPr>
      <w:spacing w:after="100"/>
      <w:ind w:left="1540"/>
    </w:pPr>
  </w:style>
  <w:style w:type="paragraph" w:styleId="TOC9">
    <w:name w:val="toc 9"/>
    <w:basedOn w:val="Normal"/>
    <w:next w:val="Normal"/>
    <w:autoRedefine/>
    <w:uiPriority w:val="39"/>
    <w:semiHidden/>
    <w:unhideWhenUsed/>
    <w:rsid w:val="00BC314D"/>
    <w:pPr>
      <w:spacing w:after="100"/>
      <w:ind w:left="1760"/>
    </w:pPr>
  </w:style>
  <w:style w:type="paragraph" w:customStyle="1" w:styleId="PolicyHeaderFill">
    <w:name w:val="Policy Header Fill"/>
    <w:basedOn w:val="Normal"/>
    <w:rsid w:val="001705C6"/>
    <w:pPr>
      <w:spacing w:after="0"/>
      <w:jc w:val="center"/>
    </w:pPr>
    <w:rPr>
      <w:rFonts w:ascii="Arial" w:eastAsia="Times New Roman" w:hAnsi="Arial" w:cs="Times New Roman"/>
      <w:sz w:val="20"/>
      <w:szCs w:val="20"/>
    </w:rPr>
  </w:style>
  <w:style w:type="paragraph" w:customStyle="1" w:styleId="FooterTableHeader">
    <w:name w:val="Footer Table Header"/>
    <w:basedOn w:val="Normal"/>
    <w:rsid w:val="001705C6"/>
    <w:pPr>
      <w:widowControl w:val="0"/>
      <w:spacing w:after="0"/>
      <w:jc w:val="center"/>
    </w:pPr>
    <w:rPr>
      <w:rFonts w:ascii="Arial" w:eastAsia="Times New Roman" w:hAnsi="Arial" w:cs="Times New Roman"/>
      <w:b/>
      <w:bCs/>
      <w:color w:val="00527A"/>
      <w:sz w:val="20"/>
      <w:szCs w:val="20"/>
    </w:rPr>
  </w:style>
  <w:style w:type="table" w:styleId="TableGrid">
    <w:name w:val="Table Grid"/>
    <w:basedOn w:val="TableNormal"/>
    <w:uiPriority w:val="59"/>
    <w:rsid w:val="0017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62E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862E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ommentary">
    <w:name w:val="Commentary"/>
    <w:basedOn w:val="Normal"/>
    <w:qFormat/>
    <w:rsid w:val="00131642"/>
    <w:rPr>
      <w:color w:val="FF0000"/>
      <w:sz w:val="16"/>
      <w:szCs w:val="16"/>
    </w:rPr>
  </w:style>
  <w:style w:type="character" w:styleId="CommentReference">
    <w:name w:val="annotation reference"/>
    <w:basedOn w:val="DefaultParagraphFont"/>
    <w:uiPriority w:val="99"/>
    <w:semiHidden/>
    <w:unhideWhenUsed/>
    <w:rsid w:val="00BB1B5A"/>
    <w:rPr>
      <w:sz w:val="16"/>
      <w:szCs w:val="16"/>
    </w:rPr>
  </w:style>
  <w:style w:type="paragraph" w:styleId="CommentText">
    <w:name w:val="annotation text"/>
    <w:basedOn w:val="Normal"/>
    <w:link w:val="CommentTextChar"/>
    <w:uiPriority w:val="99"/>
    <w:semiHidden/>
    <w:unhideWhenUsed/>
    <w:rsid w:val="00BB1B5A"/>
    <w:rPr>
      <w:sz w:val="20"/>
      <w:szCs w:val="20"/>
    </w:rPr>
  </w:style>
  <w:style w:type="character" w:customStyle="1" w:styleId="CommentTextChar">
    <w:name w:val="Comment Text Char"/>
    <w:basedOn w:val="DefaultParagraphFont"/>
    <w:link w:val="CommentText"/>
    <w:uiPriority w:val="99"/>
    <w:semiHidden/>
    <w:rsid w:val="00BB1B5A"/>
    <w:rPr>
      <w:sz w:val="20"/>
      <w:szCs w:val="20"/>
    </w:rPr>
  </w:style>
  <w:style w:type="paragraph" w:styleId="CommentSubject">
    <w:name w:val="annotation subject"/>
    <w:basedOn w:val="CommentText"/>
    <w:next w:val="CommentText"/>
    <w:link w:val="CommentSubjectChar"/>
    <w:uiPriority w:val="99"/>
    <w:semiHidden/>
    <w:unhideWhenUsed/>
    <w:rsid w:val="00BB1B5A"/>
    <w:rPr>
      <w:b/>
      <w:bCs/>
    </w:rPr>
  </w:style>
  <w:style w:type="character" w:customStyle="1" w:styleId="CommentSubjectChar">
    <w:name w:val="Comment Subject Char"/>
    <w:basedOn w:val="CommentTextChar"/>
    <w:link w:val="CommentSubject"/>
    <w:uiPriority w:val="99"/>
    <w:semiHidden/>
    <w:rsid w:val="00BB1B5A"/>
    <w:rPr>
      <w:b/>
      <w:bCs/>
      <w:sz w:val="20"/>
      <w:szCs w:val="20"/>
    </w:rPr>
  </w:style>
  <w:style w:type="paragraph" w:styleId="Revision">
    <w:name w:val="Revision"/>
    <w:hidden/>
    <w:uiPriority w:val="99"/>
    <w:semiHidden/>
    <w:rsid w:val="00BB1B5A"/>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3986">
      <w:bodyDiv w:val="1"/>
      <w:marLeft w:val="0"/>
      <w:marRight w:val="0"/>
      <w:marTop w:val="0"/>
      <w:marBottom w:val="0"/>
      <w:divBdr>
        <w:top w:val="none" w:sz="0" w:space="0" w:color="auto"/>
        <w:left w:val="none" w:sz="0" w:space="0" w:color="auto"/>
        <w:bottom w:val="none" w:sz="0" w:space="0" w:color="auto"/>
        <w:right w:val="none" w:sz="0" w:space="0" w:color="auto"/>
      </w:divBdr>
    </w:div>
    <w:div w:id="624429130">
      <w:bodyDiv w:val="1"/>
      <w:marLeft w:val="0"/>
      <w:marRight w:val="0"/>
      <w:marTop w:val="0"/>
      <w:marBottom w:val="0"/>
      <w:divBdr>
        <w:top w:val="none" w:sz="0" w:space="0" w:color="auto"/>
        <w:left w:val="none" w:sz="0" w:space="0" w:color="auto"/>
        <w:bottom w:val="none" w:sz="0" w:space="0" w:color="auto"/>
        <w:right w:val="none" w:sz="0" w:space="0" w:color="auto"/>
      </w:divBdr>
    </w:div>
    <w:div w:id="957680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7464-4E85-4E3C-B777-3A7A17A0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5263</Characters>
  <Application>Microsoft Office Word</Application>
  <DocSecurity>0</DocSecurity>
  <Lines>138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2016-04-11T14:58:00Z</cp:lastPrinted>
  <dcterms:created xsi:type="dcterms:W3CDTF">2017-03-10T19:04:00Z</dcterms:created>
  <dcterms:modified xsi:type="dcterms:W3CDTF">2017-03-10T19:14:00Z</dcterms:modified>
</cp:coreProperties>
</file>