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604A52">
        <w:t>February</w:t>
      </w:r>
      <w:r w:rsidR="006A1613">
        <w:t xml:space="preserve"> </w:t>
      </w:r>
      <w:r w:rsidR="001741D8">
        <w:t>20</w:t>
      </w:r>
      <w:r w:rsidR="00365E36">
        <w:t>21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EC4E12">
        <w:t>fing Systems, Inc. “Shake</w:t>
      </w:r>
      <w:r w:rsidR="001D0494">
        <w:t xml:space="preserve">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EC4E12">
        <w:t>“Shake</w:t>
      </w:r>
      <w:r w:rsidR="001D0494">
        <w:t xml:space="preserve"> XD</w:t>
      </w:r>
      <w:r w:rsidR="00CA0BFA">
        <w:t>” aggregate-coated metal roof panels must be ins</w:t>
      </w:r>
      <w:r w:rsidR="00EC4E12">
        <w:t>talled with a minimum slope of 3:12 (25</w:t>
      </w:r>
      <w:r w:rsidR="00CA0BFA">
        <w:t xml:space="preserve"> percent).  For roof slopes between 2:12 (16 percent) and </w:t>
      </w:r>
      <w:r w:rsidR="00EC4E12">
        <w:t>less than 3:12 (25</w:t>
      </w:r>
      <w:r>
        <w:t xml:space="preserve">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 xml:space="preserve">A </w:t>
      </w:r>
      <w:proofErr w:type="gramStart"/>
      <w:r>
        <w:t>653M  –</w:t>
      </w:r>
      <w:proofErr w:type="gramEnd"/>
      <w:r>
        <w:t xml:space="preserve"> Standard Specification for Steel Sheet, Zinc-Coated (Galvanized) or Zinc-Iron Alloy-Coated (</w:t>
      </w:r>
      <w:proofErr w:type="spellStart"/>
      <w:r>
        <w:t>Galvannealed</w:t>
      </w:r>
      <w:proofErr w:type="spellEnd"/>
      <w:r>
        <w:t>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EC4E12">
        <w:t>DECRA Shake</w:t>
      </w:r>
      <w:r w:rsidR="001D0494">
        <w:t xml:space="preserve">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604A52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604A52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604A52" w:rsidP="00782CA5">
      <w:pPr>
        <w:pStyle w:val="SpecHeading6a"/>
      </w:pPr>
      <w:r>
        <w:t>ISO 9001:2015</w:t>
      </w:r>
      <w:r w:rsidR="006D5DC8">
        <w:t>.</w:t>
      </w:r>
    </w:p>
    <w:p w:rsidR="006D5DC8" w:rsidRDefault="00604A52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A859FD">
        <w:t xml:space="preserve">  Hail stone size limit: 2.5”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A859FD">
        <w:t xml:space="preserve">  Hail stone size limit: 2.5”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EC4E12">
        <w:t>fing Systems, Inc. “Shake</w:t>
      </w:r>
      <w:r w:rsidR="001D0494">
        <w:t xml:space="preserve"> XD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EC4E12">
        <w:t>Shake</w:t>
      </w:r>
      <w:r w:rsidR="001D0494">
        <w:t xml:space="preserve">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</w:t>
      </w:r>
      <w:r w:rsidR="00A56429">
        <w:t>ight dimensional roofing shake</w:t>
      </w:r>
      <w:r w:rsidR="003E0956" w:rsidRPr="005A2C45">
        <w:t>s.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:rsidR="000E445F" w:rsidRPr="00187A65" w:rsidRDefault="00EC4E12" w:rsidP="00187A65">
      <w:pPr>
        <w:pStyle w:val="SpecHeading51"/>
      </w:pPr>
      <w:r>
        <w:t>Thickness:  26 gauge, 0.0179 inch (0.455</w:t>
      </w:r>
      <w:r w:rsidR="000E445F" w:rsidRPr="00187A65">
        <w:t xml:space="preserve">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173AAF" w:rsidP="00187A65">
      <w:pPr>
        <w:pStyle w:val="SpecHeading51"/>
      </w:pPr>
      <w:r>
        <w:t>Color:  [Antique Chestnut</w:t>
      </w:r>
      <w:proofErr w:type="gramStart"/>
      <w:r>
        <w:t>]  [</w:t>
      </w:r>
      <w:proofErr w:type="gramEnd"/>
      <w:r>
        <w:t>Pinnacle Grey</w:t>
      </w:r>
      <w:r w:rsidR="00187A65" w:rsidRPr="00187A65">
        <w:t>]</w:t>
      </w:r>
      <w:r>
        <w:t xml:space="preserve">  [Woodland Green</w:t>
      </w:r>
      <w:r w:rsidR="00EC4E12">
        <w:t>]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173AAF">
        <w:t>-1</w:t>
      </w:r>
      <w:r w:rsidR="00577C42">
        <w:t>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</w:t>
      </w:r>
      <w:r w:rsidR="00173AAF">
        <w:t>1,324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173AAF">
        <w:t>12-3/8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(314</w:t>
      </w:r>
      <w:r w:rsidR="00706D23">
        <w:t xml:space="preserve"> mm) </w:t>
      </w:r>
      <w:r w:rsidR="00173AAF">
        <w:t>wide by 49-7/8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(1,26</w:t>
      </w:r>
      <w:r w:rsidR="00577C42">
        <w:t>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</w:t>
      </w:r>
      <w:r w:rsidR="00173AAF">
        <w:t>-1/2 inches (64</w:t>
      </w:r>
      <w:r>
        <w:t xml:space="preserve">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</w:t>
      </w:r>
      <w:proofErr w:type="gramStart"/>
      <w:r w:rsidR="00577C42">
        <w:t>panels</w:t>
      </w:r>
      <w:proofErr w:type="gramEnd"/>
      <w:r w:rsidR="00577C42">
        <w:t xml:space="preserve"> course</w:t>
      </w:r>
      <w:r w:rsidR="00BB4D7C">
        <w:t>.</w:t>
      </w:r>
    </w:p>
    <w:p w:rsidR="003E0956" w:rsidRDefault="005F0A30" w:rsidP="005A2C45">
      <w:pPr>
        <w:pStyle w:val="SpecHeading51"/>
      </w:pPr>
      <w:r>
        <w:t xml:space="preserve">Installed </w:t>
      </w:r>
      <w:r w:rsidR="00173AAF">
        <w:t>Weight: 15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</w:t>
      </w:r>
      <w:proofErr w:type="gramStart"/>
      <w:r w:rsidR="000B14E7">
        <w:t>]  [</w:t>
      </w:r>
      <w:proofErr w:type="gramEnd"/>
      <w:r w:rsidR="000B14E7">
        <w:t>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04A52">
        <w:t xml:space="preserve">  FL9759-R7</w:t>
      </w:r>
      <w:r w:rsidR="00364309">
        <w:t>.</w:t>
      </w:r>
    </w:p>
    <w:p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:rsidR="003E0956" w:rsidRDefault="003E0956" w:rsidP="005121B9">
      <w:pPr>
        <w:pStyle w:val="SpecHeading4A"/>
      </w:pPr>
      <w:r>
        <w:t>Flashing:</w:t>
      </w:r>
    </w:p>
    <w:p w:rsidR="005121B9" w:rsidRPr="005121B9" w:rsidRDefault="005121B9" w:rsidP="005121B9">
      <w:pPr>
        <w:pStyle w:val="SpecSpecifierNotes0"/>
      </w:pPr>
      <w:r>
        <w:lastRenderedPageBreak/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proofErr w:type="spellStart"/>
      <w:r w:rsidRPr="00227F19">
        <w:t>Underpan</w:t>
      </w:r>
      <w:proofErr w:type="spellEnd"/>
      <w:r w:rsidRPr="00227F19">
        <w:t xml:space="preserve">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173AAF">
        <w:t>Shake XD</w:t>
      </w:r>
      <w:r w:rsidRPr="00227F19">
        <w:t xml:space="preserve"> </w:t>
      </w:r>
      <w:proofErr w:type="spellStart"/>
      <w:r w:rsidRPr="00227F19">
        <w:t>Underpan</w:t>
      </w:r>
      <w:proofErr w:type="spellEnd"/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173AAF">
        <w:t>Shake</w:t>
      </w:r>
      <w:r w:rsidR="00577C42">
        <w:t xml:space="preserve">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lastRenderedPageBreak/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173AAF">
        <w:t>Shake</w:t>
      </w:r>
      <w:r w:rsidR="00577C42">
        <w:t xml:space="preserve">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 Consult DECRA Roofing Systems, Inc. for more information.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 xml:space="preserve">Install roof </w:t>
      </w:r>
      <w:proofErr w:type="gramStart"/>
      <w:r>
        <w:t>panels</w:t>
      </w:r>
      <w:proofErr w:type="gramEnd"/>
      <w:r>
        <w:t xml:space="preserve"> weathertight.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lastRenderedPageBreak/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minimum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:rsidR="005541DF" w:rsidRDefault="001477AA" w:rsidP="001F5CB2">
      <w:pPr>
        <w:pStyle w:val="SpecHeading51"/>
      </w:pPr>
      <w:r>
        <w:t>Fasten each panel wit</w:t>
      </w:r>
      <w:r w:rsidR="00723D42">
        <w:t xml:space="preserve">h minimum 5 fasteners running horizontally along the back panel clip, with placement in target screw </w:t>
      </w:r>
      <w:proofErr w:type="gramStart"/>
      <w:r w:rsidR="00723D42">
        <w:t>hole</w:t>
      </w:r>
      <w:proofErr w:type="gramEnd"/>
      <w:r w:rsidR="00723D42">
        <w:t xml:space="preserve"> punch-outs.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lastRenderedPageBreak/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09" w:rsidRDefault="00122209">
      <w:r>
        <w:separator/>
      </w:r>
    </w:p>
  </w:endnote>
  <w:endnote w:type="continuationSeparator" w:id="0">
    <w:p w:rsidR="00122209" w:rsidRDefault="0012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EC4E12" w:rsidP="00DB19BB">
    <w:pPr>
      <w:pStyle w:val="SpecFooter"/>
    </w:pPr>
    <w:r>
      <w:t>Shake</w:t>
    </w:r>
    <w:r w:rsidR="00FB04EE">
      <w:t xml:space="preserve"> XD</w:t>
    </w:r>
    <w:r w:rsidR="00CE2386">
      <w:t xml:space="preserve"> Roof Panels</w:t>
    </w:r>
    <w:r w:rsidR="00CE2386">
      <w:tab/>
    </w:r>
    <w:r w:rsidR="00122209">
      <w:fldChar w:fldCharType="begin"/>
    </w:r>
    <w:r w:rsidR="00122209">
      <w:instrText xml:space="preserve"> STYLEREF  "Spec: Heading 1" </w:instrText>
    </w:r>
    <w:r w:rsidR="00122209">
      <w:fldChar w:fldCharType="separate"/>
    </w:r>
    <w:r w:rsidR="00247C0B">
      <w:rPr>
        <w:noProof/>
      </w:rPr>
      <w:t>07 41 13</w:t>
    </w:r>
    <w:r w:rsidR="00122209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247C0B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09" w:rsidRDefault="00122209">
      <w:r>
        <w:separator/>
      </w:r>
    </w:p>
  </w:footnote>
  <w:footnote w:type="continuationSeparator" w:id="0">
    <w:p w:rsidR="00122209" w:rsidRDefault="0012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0672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2209"/>
    <w:rsid w:val="00122EFC"/>
    <w:rsid w:val="001230F7"/>
    <w:rsid w:val="00124D5E"/>
    <w:rsid w:val="00133687"/>
    <w:rsid w:val="001477AA"/>
    <w:rsid w:val="00150281"/>
    <w:rsid w:val="00163016"/>
    <w:rsid w:val="00170B44"/>
    <w:rsid w:val="001726F1"/>
    <w:rsid w:val="00173AAF"/>
    <w:rsid w:val="001741D8"/>
    <w:rsid w:val="00174712"/>
    <w:rsid w:val="00180C02"/>
    <w:rsid w:val="00187A65"/>
    <w:rsid w:val="00195571"/>
    <w:rsid w:val="001B5128"/>
    <w:rsid w:val="001D0494"/>
    <w:rsid w:val="001D26F4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47C0B"/>
    <w:rsid w:val="002568DF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5E36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26FE"/>
    <w:rsid w:val="004E6DE9"/>
    <w:rsid w:val="004F6EF1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91569"/>
    <w:rsid w:val="005A2C45"/>
    <w:rsid w:val="005B4F3B"/>
    <w:rsid w:val="005C0790"/>
    <w:rsid w:val="005C09B5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04A52"/>
    <w:rsid w:val="00610800"/>
    <w:rsid w:val="0061317F"/>
    <w:rsid w:val="006131E5"/>
    <w:rsid w:val="00617E29"/>
    <w:rsid w:val="006303C9"/>
    <w:rsid w:val="00634808"/>
    <w:rsid w:val="00637877"/>
    <w:rsid w:val="006674AF"/>
    <w:rsid w:val="0067020E"/>
    <w:rsid w:val="006725AE"/>
    <w:rsid w:val="006814B1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4954"/>
    <w:rsid w:val="007550F9"/>
    <w:rsid w:val="0075529E"/>
    <w:rsid w:val="00756438"/>
    <w:rsid w:val="007573CA"/>
    <w:rsid w:val="00761517"/>
    <w:rsid w:val="007646D8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4B0A"/>
    <w:rsid w:val="008B60A1"/>
    <w:rsid w:val="008B7B34"/>
    <w:rsid w:val="008C08D1"/>
    <w:rsid w:val="008C365F"/>
    <w:rsid w:val="008C526B"/>
    <w:rsid w:val="008D0A57"/>
    <w:rsid w:val="008D16FF"/>
    <w:rsid w:val="008D2910"/>
    <w:rsid w:val="008D4034"/>
    <w:rsid w:val="008D6884"/>
    <w:rsid w:val="008E6C16"/>
    <w:rsid w:val="008F0742"/>
    <w:rsid w:val="008F418A"/>
    <w:rsid w:val="00906A13"/>
    <w:rsid w:val="00911620"/>
    <w:rsid w:val="00914FE2"/>
    <w:rsid w:val="00917025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268C4"/>
    <w:rsid w:val="00A31875"/>
    <w:rsid w:val="00A41256"/>
    <w:rsid w:val="00A44F38"/>
    <w:rsid w:val="00A5007B"/>
    <w:rsid w:val="00A51461"/>
    <w:rsid w:val="00A52BC7"/>
    <w:rsid w:val="00A56418"/>
    <w:rsid w:val="00A56429"/>
    <w:rsid w:val="00A8348A"/>
    <w:rsid w:val="00A84FD7"/>
    <w:rsid w:val="00A859FD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3195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1B50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C4E12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77F50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026C-9B17-4580-9316-47CDE40A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1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17052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6</cp:revision>
  <cp:lastPrinted>2021-02-25T18:27:00Z</cp:lastPrinted>
  <dcterms:created xsi:type="dcterms:W3CDTF">2021-02-24T17:57:00Z</dcterms:created>
  <dcterms:modified xsi:type="dcterms:W3CDTF">2021-02-25T18:28:00Z</dcterms:modified>
</cp:coreProperties>
</file>