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E37232" w14:textId="4D53827E" w:rsidR="000051E5" w:rsidRDefault="000051E5" w:rsidP="001D7117">
      <w:pPr>
        <w:rPr>
          <w:rFonts w:asciiTheme="minorHAnsi" w:hAnsiTheme="minorHAnsi" w:cstheme="minorHAnsi"/>
          <w:bCs/>
          <w:sz w:val="28"/>
          <w:szCs w:val="56"/>
        </w:rPr>
      </w:pPr>
      <w:r w:rsidRPr="000051E5">
        <w:rPr>
          <w:rFonts w:asciiTheme="minorHAnsi" w:hAnsiTheme="minorHAnsi" w:cstheme="minorHAnsi"/>
          <w:b/>
          <w:sz w:val="28"/>
          <w:szCs w:val="56"/>
        </w:rPr>
        <w:t>Exercise.</w:t>
      </w:r>
      <w:r>
        <w:rPr>
          <w:rFonts w:asciiTheme="minorHAnsi" w:hAnsiTheme="minorHAnsi" w:cstheme="minorHAnsi"/>
          <w:b/>
          <w:sz w:val="28"/>
          <w:szCs w:val="56"/>
        </w:rPr>
        <w:t xml:space="preserve">  </w:t>
      </w:r>
      <w:r w:rsidR="00CD685C">
        <w:rPr>
          <w:rFonts w:asciiTheme="minorHAnsi" w:hAnsiTheme="minorHAnsi" w:cstheme="minorHAnsi"/>
          <w:bCs/>
          <w:sz w:val="28"/>
          <w:szCs w:val="56"/>
        </w:rPr>
        <w:t xml:space="preserve">In the table below, define </w:t>
      </w:r>
      <w:r w:rsidR="00C86AA4">
        <w:rPr>
          <w:rFonts w:asciiTheme="minorHAnsi" w:hAnsiTheme="minorHAnsi" w:cstheme="minorHAnsi"/>
          <w:bCs/>
          <w:sz w:val="28"/>
          <w:szCs w:val="56"/>
        </w:rPr>
        <w:t xml:space="preserve">up to eight rounds of </w:t>
      </w:r>
      <w:r w:rsidR="00CD685C">
        <w:rPr>
          <w:rFonts w:asciiTheme="minorHAnsi" w:hAnsiTheme="minorHAnsi" w:cstheme="minorHAnsi"/>
          <w:bCs/>
          <w:sz w:val="28"/>
          <w:szCs w:val="56"/>
        </w:rPr>
        <w:t>outbound touch</w:t>
      </w:r>
      <w:r w:rsidR="00C86AA4">
        <w:rPr>
          <w:rFonts w:asciiTheme="minorHAnsi" w:hAnsiTheme="minorHAnsi" w:cstheme="minorHAnsi"/>
          <w:bCs/>
          <w:sz w:val="28"/>
          <w:szCs w:val="56"/>
        </w:rPr>
        <w:t>es.</w:t>
      </w:r>
      <w:r w:rsidR="00CD685C">
        <w:rPr>
          <w:rFonts w:asciiTheme="minorHAnsi" w:hAnsiTheme="minorHAnsi" w:cstheme="minorHAnsi"/>
          <w:bCs/>
          <w:sz w:val="28"/>
          <w:szCs w:val="56"/>
        </w:rPr>
        <w:t xml:space="preserve"> </w:t>
      </w:r>
    </w:p>
    <w:p w14:paraId="3DC53D47" w14:textId="332AE16D" w:rsidR="00C86AA4" w:rsidRDefault="00C86AA4" w:rsidP="001D7117">
      <w:pPr>
        <w:rPr>
          <w:rFonts w:asciiTheme="minorHAnsi" w:hAnsiTheme="minorHAnsi" w:cstheme="minorHAnsi"/>
          <w:bCs/>
          <w:sz w:val="28"/>
          <w:szCs w:val="56"/>
        </w:rPr>
      </w:pPr>
    </w:p>
    <w:p w14:paraId="0F16DCDB" w14:textId="548AA63B" w:rsidR="00952151" w:rsidRPr="00952151" w:rsidRDefault="00F317F2" w:rsidP="00952151">
      <w:pPr>
        <w:jc w:val="center"/>
        <w:rPr>
          <w:rFonts w:asciiTheme="minorHAnsi" w:hAnsiTheme="minorHAnsi" w:cstheme="minorHAnsi"/>
          <w:b/>
          <w:sz w:val="28"/>
          <w:szCs w:val="56"/>
          <w:u w:val="single"/>
        </w:rPr>
      </w:pPr>
      <w:r>
        <w:rPr>
          <w:rFonts w:asciiTheme="minorHAnsi" w:hAnsiTheme="minorHAnsi" w:cstheme="minorHAnsi"/>
          <w:b/>
          <w:sz w:val="28"/>
          <w:szCs w:val="56"/>
          <w:u w:val="single"/>
        </w:rPr>
        <w:t>Outbound Call</w:t>
      </w:r>
      <w:r w:rsidR="00952151">
        <w:rPr>
          <w:rFonts w:asciiTheme="minorHAnsi" w:hAnsiTheme="minorHAnsi" w:cstheme="minorHAnsi"/>
          <w:b/>
          <w:sz w:val="28"/>
          <w:szCs w:val="56"/>
          <w:u w:val="single"/>
        </w:rPr>
        <w:t xml:space="preserve"> Plan</w:t>
      </w:r>
    </w:p>
    <w:p w14:paraId="115218D1" w14:textId="158ED47B" w:rsidR="00C86AA4" w:rsidRDefault="00C86AA4" w:rsidP="001D7117">
      <w:pPr>
        <w:rPr>
          <w:rFonts w:asciiTheme="minorHAnsi" w:hAnsiTheme="minorHAnsi" w:cstheme="minorHAnsi"/>
          <w:bCs/>
          <w:sz w:val="28"/>
          <w:szCs w:val="56"/>
        </w:rPr>
      </w:pP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</w:tblPr>
      <w:tblGrid>
        <w:gridCol w:w="895"/>
        <w:gridCol w:w="3370"/>
        <w:gridCol w:w="2455"/>
        <w:gridCol w:w="2455"/>
      </w:tblGrid>
      <w:tr w:rsidR="0071259B" w14:paraId="5F9C6EAA" w14:textId="77777777" w:rsidTr="0071259B">
        <w:trPr>
          <w:jc w:val="center"/>
        </w:trPr>
        <w:tc>
          <w:tcPr>
            <w:tcW w:w="895" w:type="dxa"/>
            <w:tcBorders>
              <w:top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070E2B"/>
            <w:vAlign w:val="center"/>
          </w:tcPr>
          <w:p w14:paraId="7F9AB1A5" w14:textId="77777777" w:rsidR="0071259B" w:rsidRPr="00C86AA4" w:rsidRDefault="0071259B" w:rsidP="00C86AA4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70E2B"/>
            <w:vAlign w:val="center"/>
          </w:tcPr>
          <w:p w14:paraId="2F6F284A" w14:textId="1BDE4BD7" w:rsidR="0071259B" w:rsidRPr="00C86AA4" w:rsidRDefault="0071259B" w:rsidP="00C86AA4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Educational Content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70E2B"/>
            <w:vAlign w:val="center"/>
          </w:tcPr>
          <w:p w14:paraId="566969F6" w14:textId="444F550A" w:rsidR="0071259B" w:rsidRPr="00C86AA4" w:rsidRDefault="0071259B" w:rsidP="00C86AA4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Touch Method 1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070E2B"/>
            <w:vAlign w:val="center"/>
          </w:tcPr>
          <w:p w14:paraId="2512DC5C" w14:textId="2DF46F2D" w:rsidR="0071259B" w:rsidRPr="00C86AA4" w:rsidRDefault="0071259B" w:rsidP="00C86AA4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Touch Method 2</w:t>
            </w:r>
          </w:p>
        </w:tc>
      </w:tr>
      <w:tr w:rsidR="00C53CE2" w14:paraId="2C5C3CD6" w14:textId="77777777" w:rsidTr="0071259B">
        <w:trPr>
          <w:trHeight w:val="1152"/>
          <w:jc w:val="center"/>
        </w:trPr>
        <w:tc>
          <w:tcPr>
            <w:tcW w:w="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CEA3"/>
            <w:vAlign w:val="center"/>
          </w:tcPr>
          <w:p w14:paraId="55E9A4D0" w14:textId="28025F40" w:rsidR="00C53CE2" w:rsidRPr="00C86AA4" w:rsidRDefault="00C53CE2" w:rsidP="00C53C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86AA4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CEA3"/>
            <w:vAlign w:val="center"/>
          </w:tcPr>
          <w:p w14:paraId="38BCA369" w14:textId="522CE756" w:rsidR="00C53CE2" w:rsidRPr="00C86AA4" w:rsidRDefault="00C53CE2" w:rsidP="00C53CE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Recent article about crime in the area – especially copper theft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CEA3"/>
            <w:vAlign w:val="center"/>
          </w:tcPr>
          <w:p w14:paraId="37D5B9BA" w14:textId="1FB3BF16" w:rsidR="00C53CE2" w:rsidRPr="00C86AA4" w:rsidRDefault="00C53CE2" w:rsidP="00C53CE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Voicemail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CEA3"/>
            <w:vAlign w:val="center"/>
          </w:tcPr>
          <w:p w14:paraId="1D42F275" w14:textId="4DB67799" w:rsidR="00C53CE2" w:rsidRPr="00C86AA4" w:rsidRDefault="00C53CE2" w:rsidP="00C53CE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Email w/ content</w:t>
            </w:r>
          </w:p>
        </w:tc>
      </w:tr>
      <w:tr w:rsidR="00C53CE2" w14:paraId="0B64C58C" w14:textId="77777777" w:rsidTr="0071259B">
        <w:trPr>
          <w:trHeight w:val="1152"/>
          <w:jc w:val="center"/>
        </w:trPr>
        <w:tc>
          <w:tcPr>
            <w:tcW w:w="89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969869" w14:textId="7E0CDECE" w:rsidR="00C53CE2" w:rsidRPr="00C86AA4" w:rsidRDefault="00C53CE2" w:rsidP="00C53C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86AA4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</w:p>
        </w:tc>
        <w:tc>
          <w:tcPr>
            <w:tcW w:w="337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57E52A" w14:textId="6C1702CB" w:rsidR="00C53CE2" w:rsidRPr="00C86AA4" w:rsidRDefault="00C53CE2" w:rsidP="00C53CE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Case study about your success decreasing crime at another client site</w:t>
            </w:r>
          </w:p>
        </w:tc>
        <w:tc>
          <w:tcPr>
            <w:tcW w:w="245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FF28D7" w14:textId="49D31A42" w:rsidR="00C53CE2" w:rsidRPr="00C86AA4" w:rsidRDefault="00C53CE2" w:rsidP="00C53CE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Email</w:t>
            </w:r>
          </w:p>
        </w:tc>
        <w:tc>
          <w:tcPr>
            <w:tcW w:w="245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CE9CDE" w14:textId="42A34133" w:rsidR="00C53CE2" w:rsidRPr="00C86AA4" w:rsidRDefault="00C53CE2" w:rsidP="00C53CE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Personal visit w/ printed content</w:t>
            </w:r>
          </w:p>
        </w:tc>
      </w:tr>
      <w:tr w:rsidR="00C53CE2" w14:paraId="4D26C7BC" w14:textId="77777777" w:rsidTr="0071259B">
        <w:trPr>
          <w:trHeight w:val="1152"/>
          <w:jc w:val="center"/>
        </w:trPr>
        <w:tc>
          <w:tcPr>
            <w:tcW w:w="895" w:type="dxa"/>
            <w:shd w:val="clear" w:color="auto" w:fill="E3CEA3"/>
            <w:vAlign w:val="center"/>
          </w:tcPr>
          <w:p w14:paraId="33FB379E" w14:textId="6E104B1E" w:rsidR="00C53CE2" w:rsidRPr="00C86AA4" w:rsidRDefault="00C53CE2" w:rsidP="00C53CE2">
            <w:pPr>
              <w:jc w:val="center"/>
              <w:rPr>
                <w:bCs/>
                <w:sz w:val="22"/>
                <w:szCs w:val="22"/>
              </w:rPr>
            </w:pPr>
            <w:r w:rsidRPr="00C86AA4"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</w:p>
        </w:tc>
        <w:tc>
          <w:tcPr>
            <w:tcW w:w="3370" w:type="dxa"/>
            <w:shd w:val="clear" w:color="auto" w:fill="E3CEA3"/>
            <w:vAlign w:val="center"/>
          </w:tcPr>
          <w:p w14:paraId="0BBE6366" w14:textId="0C091899" w:rsidR="00C53CE2" w:rsidRPr="00C86AA4" w:rsidRDefault="00C53CE2" w:rsidP="00C53CE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Article about the hidden costs associated with trying to self-manage security</w:t>
            </w:r>
          </w:p>
        </w:tc>
        <w:tc>
          <w:tcPr>
            <w:tcW w:w="2455" w:type="dxa"/>
            <w:shd w:val="clear" w:color="auto" w:fill="E3CEA3"/>
            <w:vAlign w:val="center"/>
          </w:tcPr>
          <w:p w14:paraId="21F7F6E8" w14:textId="54015B9B" w:rsidR="00C53CE2" w:rsidRPr="00C86AA4" w:rsidRDefault="00C53CE2" w:rsidP="00C53CE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Personal Visit w / printed content</w:t>
            </w:r>
          </w:p>
        </w:tc>
        <w:tc>
          <w:tcPr>
            <w:tcW w:w="2455" w:type="dxa"/>
            <w:shd w:val="clear" w:color="auto" w:fill="E3CEA3"/>
            <w:vAlign w:val="center"/>
          </w:tcPr>
          <w:p w14:paraId="40C7D442" w14:textId="532421B9" w:rsidR="00C53CE2" w:rsidRPr="00C86AA4" w:rsidRDefault="00C53CE2" w:rsidP="00C53CE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Email follow-up w/ a link to the article</w:t>
            </w:r>
          </w:p>
        </w:tc>
      </w:tr>
      <w:tr w:rsidR="00C53CE2" w14:paraId="2F46CF59" w14:textId="77777777" w:rsidTr="0071259B">
        <w:trPr>
          <w:trHeight w:val="1152"/>
          <w:jc w:val="center"/>
        </w:trPr>
        <w:tc>
          <w:tcPr>
            <w:tcW w:w="895" w:type="dxa"/>
            <w:shd w:val="clear" w:color="auto" w:fill="D9D9D9" w:themeFill="background1" w:themeFillShade="D9"/>
            <w:vAlign w:val="center"/>
          </w:tcPr>
          <w:p w14:paraId="63C95661" w14:textId="021EC287" w:rsidR="00C53CE2" w:rsidRPr="00C86AA4" w:rsidRDefault="00C53CE2" w:rsidP="00C53C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86AA4"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</w:p>
        </w:tc>
        <w:tc>
          <w:tcPr>
            <w:tcW w:w="3370" w:type="dxa"/>
            <w:shd w:val="clear" w:color="auto" w:fill="D9D9D9" w:themeFill="background1" w:themeFillShade="D9"/>
            <w:vAlign w:val="center"/>
          </w:tcPr>
          <w:p w14:paraId="7B361779" w14:textId="2C2E9CEF" w:rsidR="00C53CE2" w:rsidRPr="00C86AA4" w:rsidRDefault="00C53CE2" w:rsidP="00C53CE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Use case of how your risk assessment services can increase a feeling of safety for employees</w:t>
            </w:r>
          </w:p>
        </w:tc>
        <w:tc>
          <w:tcPr>
            <w:tcW w:w="2455" w:type="dxa"/>
            <w:shd w:val="clear" w:color="auto" w:fill="D9D9D9" w:themeFill="background1" w:themeFillShade="D9"/>
            <w:vAlign w:val="center"/>
          </w:tcPr>
          <w:p w14:paraId="652F851A" w14:textId="134757CA" w:rsidR="00C53CE2" w:rsidRPr="00C86AA4" w:rsidRDefault="00C53CE2" w:rsidP="00C53CE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Voicemail</w:t>
            </w:r>
          </w:p>
        </w:tc>
        <w:tc>
          <w:tcPr>
            <w:tcW w:w="2455" w:type="dxa"/>
            <w:shd w:val="clear" w:color="auto" w:fill="D9D9D9" w:themeFill="background1" w:themeFillShade="D9"/>
            <w:vAlign w:val="center"/>
          </w:tcPr>
          <w:p w14:paraId="6B1211EE" w14:textId="32FFA77E" w:rsidR="00C53CE2" w:rsidRPr="00C86AA4" w:rsidRDefault="00C53CE2" w:rsidP="00C53CE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Email w/ content</w:t>
            </w:r>
          </w:p>
        </w:tc>
      </w:tr>
      <w:tr w:rsidR="00C53CE2" w14:paraId="1A8159E4" w14:textId="77777777" w:rsidTr="0071259B">
        <w:trPr>
          <w:trHeight w:val="1152"/>
          <w:jc w:val="center"/>
        </w:trPr>
        <w:tc>
          <w:tcPr>
            <w:tcW w:w="895" w:type="dxa"/>
            <w:shd w:val="clear" w:color="auto" w:fill="E3CEA3"/>
            <w:vAlign w:val="center"/>
          </w:tcPr>
          <w:p w14:paraId="4A8D54C9" w14:textId="711955A2" w:rsidR="00C53CE2" w:rsidRPr="00C86AA4" w:rsidRDefault="00C53CE2" w:rsidP="00C53C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86AA4">
              <w:rPr>
                <w:rFonts w:asciiTheme="minorHAnsi" w:hAnsiTheme="minorHAnsi" w:cstheme="minorHAnsi"/>
                <w:bCs/>
                <w:sz w:val="22"/>
                <w:szCs w:val="22"/>
              </w:rPr>
              <w:t>5</w:t>
            </w:r>
          </w:p>
        </w:tc>
        <w:tc>
          <w:tcPr>
            <w:tcW w:w="3370" w:type="dxa"/>
            <w:shd w:val="clear" w:color="auto" w:fill="E3CEA3"/>
            <w:vAlign w:val="center"/>
          </w:tcPr>
          <w:p w14:paraId="14726488" w14:textId="14C94EB7" w:rsidR="00C53CE2" w:rsidRPr="00C86AA4" w:rsidRDefault="00C53CE2" w:rsidP="00C53CE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Case study of how your maintenance agreement made it easier for the finance dep’t </w:t>
            </w:r>
          </w:p>
        </w:tc>
        <w:tc>
          <w:tcPr>
            <w:tcW w:w="2455" w:type="dxa"/>
            <w:shd w:val="clear" w:color="auto" w:fill="E3CEA3"/>
            <w:vAlign w:val="center"/>
          </w:tcPr>
          <w:p w14:paraId="038772C7" w14:textId="09DD6FF7" w:rsidR="00C53CE2" w:rsidRPr="00C86AA4" w:rsidRDefault="00C53CE2" w:rsidP="00C53CE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Email</w:t>
            </w:r>
          </w:p>
        </w:tc>
        <w:tc>
          <w:tcPr>
            <w:tcW w:w="2455" w:type="dxa"/>
            <w:shd w:val="clear" w:color="auto" w:fill="E3CEA3"/>
            <w:vAlign w:val="center"/>
          </w:tcPr>
          <w:p w14:paraId="7E4AE6B3" w14:textId="0F1D1406" w:rsidR="00C53CE2" w:rsidRPr="00C86AA4" w:rsidRDefault="00C53CE2" w:rsidP="00C53CE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Personal visit w/ printed content</w:t>
            </w:r>
          </w:p>
        </w:tc>
      </w:tr>
      <w:tr w:rsidR="00C53CE2" w14:paraId="44DC260C" w14:textId="77777777" w:rsidTr="0071259B">
        <w:trPr>
          <w:trHeight w:val="1152"/>
          <w:jc w:val="center"/>
        </w:trPr>
        <w:tc>
          <w:tcPr>
            <w:tcW w:w="895" w:type="dxa"/>
            <w:shd w:val="clear" w:color="auto" w:fill="D9D9D9" w:themeFill="background1" w:themeFillShade="D9"/>
            <w:vAlign w:val="center"/>
          </w:tcPr>
          <w:p w14:paraId="6F6232DA" w14:textId="73F72894" w:rsidR="00C53CE2" w:rsidRPr="00C86AA4" w:rsidRDefault="00C53CE2" w:rsidP="00C53C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86AA4">
              <w:rPr>
                <w:rFonts w:asciiTheme="minorHAnsi" w:hAnsiTheme="minorHAnsi" w:cstheme="minorHAnsi"/>
                <w:bCs/>
                <w:sz w:val="22"/>
                <w:szCs w:val="22"/>
              </w:rPr>
              <w:t>6</w:t>
            </w:r>
          </w:p>
        </w:tc>
        <w:tc>
          <w:tcPr>
            <w:tcW w:w="3370" w:type="dxa"/>
            <w:shd w:val="clear" w:color="auto" w:fill="D9D9D9" w:themeFill="background1" w:themeFillShade="D9"/>
            <w:vAlign w:val="center"/>
          </w:tcPr>
          <w:p w14:paraId="18AD4AE9" w14:textId="6995F3FB" w:rsidR="00C53CE2" w:rsidRPr="00C86AA4" w:rsidRDefault="00C53CE2" w:rsidP="00C53CE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Blog post about the economic impact when undesired behavior is reduced</w:t>
            </w:r>
          </w:p>
        </w:tc>
        <w:tc>
          <w:tcPr>
            <w:tcW w:w="2455" w:type="dxa"/>
            <w:shd w:val="clear" w:color="auto" w:fill="D9D9D9" w:themeFill="background1" w:themeFillShade="D9"/>
            <w:vAlign w:val="center"/>
          </w:tcPr>
          <w:p w14:paraId="4B1F872A" w14:textId="38BDE12A" w:rsidR="00C53CE2" w:rsidRPr="00C86AA4" w:rsidRDefault="00C53CE2" w:rsidP="00C53CE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Voicemail</w:t>
            </w:r>
          </w:p>
        </w:tc>
        <w:tc>
          <w:tcPr>
            <w:tcW w:w="2455" w:type="dxa"/>
            <w:shd w:val="clear" w:color="auto" w:fill="D9D9D9" w:themeFill="background1" w:themeFillShade="D9"/>
            <w:vAlign w:val="center"/>
          </w:tcPr>
          <w:p w14:paraId="13913648" w14:textId="6773E132" w:rsidR="00C53CE2" w:rsidRPr="00C86AA4" w:rsidRDefault="00C53CE2" w:rsidP="00C53CE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Email w/ content</w:t>
            </w:r>
          </w:p>
        </w:tc>
      </w:tr>
      <w:tr w:rsidR="00C53CE2" w14:paraId="710B33F3" w14:textId="77777777" w:rsidTr="0071259B">
        <w:trPr>
          <w:trHeight w:val="1152"/>
          <w:jc w:val="center"/>
        </w:trPr>
        <w:tc>
          <w:tcPr>
            <w:tcW w:w="895" w:type="dxa"/>
            <w:shd w:val="clear" w:color="auto" w:fill="E3CEA3"/>
            <w:vAlign w:val="center"/>
          </w:tcPr>
          <w:p w14:paraId="4CAC758C" w14:textId="6BDCA8EE" w:rsidR="00C53CE2" w:rsidRPr="00C86AA4" w:rsidRDefault="00C53CE2" w:rsidP="00C53C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86AA4">
              <w:rPr>
                <w:rFonts w:asciiTheme="minorHAnsi" w:hAnsiTheme="minorHAnsi" w:cstheme="minorHAnsi"/>
                <w:bCs/>
                <w:sz w:val="22"/>
                <w:szCs w:val="22"/>
              </w:rPr>
              <w:t>7</w:t>
            </w:r>
          </w:p>
        </w:tc>
        <w:tc>
          <w:tcPr>
            <w:tcW w:w="3370" w:type="dxa"/>
            <w:shd w:val="clear" w:color="auto" w:fill="E3CEA3"/>
            <w:vAlign w:val="center"/>
          </w:tcPr>
          <w:p w14:paraId="75B9FC3E" w14:textId="63932C4E" w:rsidR="00C53CE2" w:rsidRPr="00C86AA4" w:rsidRDefault="00C53CE2" w:rsidP="00C53CE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Brochure of your managed services</w:t>
            </w:r>
          </w:p>
        </w:tc>
        <w:tc>
          <w:tcPr>
            <w:tcW w:w="2455" w:type="dxa"/>
            <w:shd w:val="clear" w:color="auto" w:fill="E3CEA3"/>
            <w:vAlign w:val="center"/>
          </w:tcPr>
          <w:p w14:paraId="7B0ED5F9" w14:textId="201790D1" w:rsidR="00C53CE2" w:rsidRPr="00C86AA4" w:rsidRDefault="00C53CE2" w:rsidP="00C53CE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LinkedIn message</w:t>
            </w:r>
          </w:p>
        </w:tc>
        <w:tc>
          <w:tcPr>
            <w:tcW w:w="2455" w:type="dxa"/>
            <w:shd w:val="clear" w:color="auto" w:fill="E3CEA3"/>
            <w:vAlign w:val="center"/>
          </w:tcPr>
          <w:p w14:paraId="0333B09D" w14:textId="431B6BA8" w:rsidR="00C53CE2" w:rsidRPr="00C86AA4" w:rsidRDefault="00C53CE2" w:rsidP="00C53CE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Personal visit w/ printed content</w:t>
            </w:r>
          </w:p>
        </w:tc>
      </w:tr>
      <w:tr w:rsidR="00C53CE2" w14:paraId="5B38B2B8" w14:textId="77777777" w:rsidTr="0071259B">
        <w:trPr>
          <w:trHeight w:val="1152"/>
          <w:jc w:val="center"/>
        </w:trPr>
        <w:tc>
          <w:tcPr>
            <w:tcW w:w="895" w:type="dxa"/>
            <w:shd w:val="clear" w:color="auto" w:fill="D9D9D9" w:themeFill="background1" w:themeFillShade="D9"/>
            <w:vAlign w:val="center"/>
          </w:tcPr>
          <w:p w14:paraId="55D4E4F8" w14:textId="0B499359" w:rsidR="00C53CE2" w:rsidRPr="00C86AA4" w:rsidRDefault="00C53CE2" w:rsidP="00C53C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86AA4">
              <w:rPr>
                <w:rFonts w:asciiTheme="minorHAnsi" w:hAnsiTheme="minorHAnsi" w:cstheme="minorHAnsi"/>
                <w:bCs/>
                <w:sz w:val="22"/>
                <w:szCs w:val="22"/>
              </w:rPr>
              <w:t>8</w:t>
            </w:r>
          </w:p>
        </w:tc>
        <w:tc>
          <w:tcPr>
            <w:tcW w:w="3370" w:type="dxa"/>
            <w:shd w:val="clear" w:color="auto" w:fill="D9D9D9" w:themeFill="background1" w:themeFillShade="D9"/>
            <w:vAlign w:val="center"/>
          </w:tcPr>
          <w:p w14:paraId="324E1F77" w14:textId="0DFDDBAF" w:rsidR="00C53CE2" w:rsidRPr="00C86AA4" w:rsidRDefault="00C53CE2" w:rsidP="00C53CE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Total cost of ownership analysis comparing break-fix to proactive lifecycle management</w:t>
            </w:r>
          </w:p>
        </w:tc>
        <w:tc>
          <w:tcPr>
            <w:tcW w:w="2455" w:type="dxa"/>
            <w:shd w:val="clear" w:color="auto" w:fill="D9D9D9" w:themeFill="background1" w:themeFillShade="D9"/>
            <w:vAlign w:val="center"/>
          </w:tcPr>
          <w:p w14:paraId="7A19F0F1" w14:textId="5EE17F45" w:rsidR="00C53CE2" w:rsidRPr="00C86AA4" w:rsidRDefault="00C53CE2" w:rsidP="00C53CE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Voicemail</w:t>
            </w:r>
          </w:p>
        </w:tc>
        <w:tc>
          <w:tcPr>
            <w:tcW w:w="2455" w:type="dxa"/>
            <w:shd w:val="clear" w:color="auto" w:fill="D9D9D9" w:themeFill="background1" w:themeFillShade="D9"/>
            <w:vAlign w:val="center"/>
          </w:tcPr>
          <w:p w14:paraId="503D5026" w14:textId="0BDC6AD6" w:rsidR="00C53CE2" w:rsidRPr="00C86AA4" w:rsidRDefault="00C53CE2" w:rsidP="00C53CE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Email w/ content</w:t>
            </w:r>
          </w:p>
        </w:tc>
      </w:tr>
    </w:tbl>
    <w:p w14:paraId="688C8762" w14:textId="77777777" w:rsidR="00952151" w:rsidRDefault="00952151" w:rsidP="001D7117">
      <w:pPr>
        <w:rPr>
          <w:rFonts w:asciiTheme="minorHAnsi" w:hAnsiTheme="minorHAnsi" w:cstheme="minorHAnsi"/>
          <w:bCs/>
          <w:sz w:val="28"/>
          <w:szCs w:val="56"/>
        </w:rPr>
      </w:pPr>
    </w:p>
    <w:sectPr w:rsidR="00952151" w:rsidSect="00477E28">
      <w:headerReference w:type="default" r:id="rId8"/>
      <w:footerReference w:type="default" r:id="rId9"/>
      <w:pgSz w:w="12240" w:h="15840" w:code="1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0EFF60" w14:textId="77777777" w:rsidR="00DF6ED8" w:rsidRDefault="00DF6ED8" w:rsidP="00D42F12">
      <w:r>
        <w:separator/>
      </w:r>
    </w:p>
  </w:endnote>
  <w:endnote w:type="continuationSeparator" w:id="0">
    <w:p w14:paraId="42F67B17" w14:textId="77777777" w:rsidR="00DF6ED8" w:rsidRDefault="00DF6ED8" w:rsidP="00D42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36F80C" w14:textId="77777777" w:rsidR="007E778B" w:rsidRPr="0055690A" w:rsidRDefault="007E778B" w:rsidP="00054BAE">
    <w:pPr>
      <w:pStyle w:val="Header"/>
      <w:tabs>
        <w:tab w:val="clear" w:pos="4680"/>
        <w:tab w:val="clear" w:pos="9360"/>
        <w:tab w:val="left" w:pos="1860"/>
      </w:tabs>
      <w:jc w:val="center"/>
      <w:rPr>
        <w:rFonts w:asciiTheme="minorHAnsi" w:hAnsiTheme="minorHAnsi" w:cstheme="minorHAnsi"/>
        <w:sz w:val="22"/>
        <w:szCs w:val="22"/>
      </w:rPr>
    </w:pPr>
    <w:r w:rsidRPr="0055690A">
      <w:rPr>
        <w:rFonts w:asciiTheme="minorHAnsi" w:hAnsiTheme="minorHAnsi" w:cstheme="minorHAnsi"/>
        <w:b/>
      </w:rPr>
      <w:t>Vector Firm</w:t>
    </w:r>
    <w:r w:rsidRPr="00054BAE">
      <w:rPr>
        <w:rFonts w:asciiTheme="minorHAnsi" w:hAnsiTheme="minorHAnsi" w:cstheme="minorHAnsi"/>
        <w:sz w:val="32"/>
      </w:rPr>
      <w:br/>
    </w:r>
    <w:r w:rsidRPr="0055690A">
      <w:rPr>
        <w:rFonts w:asciiTheme="minorHAnsi" w:hAnsiTheme="minorHAnsi" w:cstheme="minorHAnsi"/>
        <w:sz w:val="22"/>
        <w:szCs w:val="22"/>
      </w:rPr>
      <w:t>1600 South Summerlin Avenue</w:t>
    </w:r>
    <w:r w:rsidRPr="0055690A">
      <w:rPr>
        <w:rFonts w:asciiTheme="minorHAnsi" w:hAnsiTheme="minorHAnsi" w:cstheme="minorHAnsi"/>
        <w:sz w:val="22"/>
        <w:szCs w:val="22"/>
      </w:rPr>
      <w:br/>
      <w:t>Orlando, FL 32806</w:t>
    </w:r>
  </w:p>
  <w:p w14:paraId="53D6AF83" w14:textId="77777777" w:rsidR="007E778B" w:rsidRPr="0055690A" w:rsidRDefault="007E778B" w:rsidP="00054BAE">
    <w:pPr>
      <w:pStyle w:val="Header"/>
      <w:jc w:val="center"/>
      <w:rPr>
        <w:rFonts w:asciiTheme="minorHAnsi" w:hAnsiTheme="minorHAnsi" w:cstheme="minorHAnsi"/>
        <w:sz w:val="22"/>
        <w:szCs w:val="22"/>
      </w:rPr>
    </w:pPr>
    <w:r w:rsidRPr="0055690A">
      <w:rPr>
        <w:rFonts w:asciiTheme="minorHAnsi" w:hAnsiTheme="minorHAnsi" w:cstheme="minorHAnsi"/>
        <w:sz w:val="22"/>
        <w:szCs w:val="22"/>
      </w:rPr>
      <w:t xml:space="preserve">+1-321-439-3025 </w:t>
    </w:r>
  </w:p>
  <w:p w14:paraId="6E18158B" w14:textId="77777777" w:rsidR="007E778B" w:rsidRDefault="007E77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A459E9" w14:textId="77777777" w:rsidR="00DF6ED8" w:rsidRDefault="00DF6ED8" w:rsidP="00D42F12">
      <w:r>
        <w:separator/>
      </w:r>
    </w:p>
  </w:footnote>
  <w:footnote w:type="continuationSeparator" w:id="0">
    <w:p w14:paraId="583D362C" w14:textId="77777777" w:rsidR="00DF6ED8" w:rsidRDefault="00DF6ED8" w:rsidP="00D42F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0CA0A6" w14:textId="77777777" w:rsidR="007E778B" w:rsidRDefault="007E778B" w:rsidP="00171AE4">
    <w:pPr>
      <w:pStyle w:val="Header"/>
      <w:tabs>
        <w:tab w:val="clear" w:pos="4680"/>
        <w:tab w:val="clear" w:pos="9360"/>
        <w:tab w:val="left" w:pos="1860"/>
      </w:tabs>
      <w:jc w:val="right"/>
      <w:rPr>
        <w:color w:val="44546A" w:themeColor="text2"/>
        <w:sz w:val="28"/>
      </w:rPr>
    </w:pPr>
    <w:r>
      <w:rPr>
        <w:noProof/>
        <w:color w:val="44546A" w:themeColor="text2"/>
        <w:sz w:val="28"/>
        <w:lang w:eastAsia="en-US"/>
      </w:rPr>
      <mc:AlternateContent>
        <mc:Choice Requires="wps">
          <w:drawing>
            <wp:anchor distT="0" distB="0" distL="114300" distR="114300" simplePos="0" relativeHeight="251657215" behindDoc="1" locked="0" layoutInCell="1" allowOverlap="1" wp14:anchorId="0DEA16E3" wp14:editId="687CAE72">
              <wp:simplePos x="0" y="0"/>
              <wp:positionH relativeFrom="page">
                <wp:align>right</wp:align>
              </wp:positionH>
              <wp:positionV relativeFrom="paragraph">
                <wp:posOffset>19050</wp:posOffset>
              </wp:positionV>
              <wp:extent cx="10039350" cy="1343025"/>
              <wp:effectExtent l="0" t="0" r="19050" b="2857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39350" cy="1343025"/>
                      </a:xfrm>
                      <a:prstGeom prst="rect">
                        <a:avLst/>
                      </a:prstGeom>
                      <a:solidFill>
                        <a:srgbClr val="070E2B"/>
                      </a:solidFill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694BD08" w14:textId="77777777" w:rsidR="007E778B" w:rsidRDefault="007E778B" w:rsidP="00054BAE">
                          <w:pPr>
                            <w:jc w:val="center"/>
                          </w:pPr>
                        </w:p>
                        <w:p w14:paraId="5324AE8D" w14:textId="77777777" w:rsidR="007E778B" w:rsidRDefault="007E778B" w:rsidP="00054BAE">
                          <w:pPr>
                            <w:jc w:val="center"/>
                          </w:pPr>
                        </w:p>
                        <w:p w14:paraId="41493E79" w14:textId="77777777" w:rsidR="007E778B" w:rsidRDefault="007E778B" w:rsidP="00054BAE">
                          <w:pPr>
                            <w:jc w:val="center"/>
                          </w:pPr>
                        </w:p>
                        <w:p w14:paraId="31EE8D56" w14:textId="77777777" w:rsidR="007E778B" w:rsidRDefault="007E778B" w:rsidP="00054BAE">
                          <w:pPr>
                            <w:jc w:val="center"/>
                          </w:pPr>
                        </w:p>
                        <w:p w14:paraId="27B0ECDE" w14:textId="77777777" w:rsidR="007E778B" w:rsidRDefault="007E778B" w:rsidP="00054BAE">
                          <w:pPr>
                            <w:jc w:val="center"/>
                          </w:pPr>
                        </w:p>
                        <w:p w14:paraId="497BC535" w14:textId="77777777" w:rsidR="007E778B" w:rsidRDefault="007E778B" w:rsidP="00054BAE">
                          <w:pPr>
                            <w:jc w:val="center"/>
                          </w:pPr>
                        </w:p>
                        <w:p w14:paraId="2C4963D0" w14:textId="77777777" w:rsidR="007E778B" w:rsidRDefault="007E778B" w:rsidP="00054BAE">
                          <w:pPr>
                            <w:jc w:val="center"/>
                          </w:pPr>
                        </w:p>
                        <w:p w14:paraId="1686E913" w14:textId="77777777" w:rsidR="007E778B" w:rsidRDefault="007E778B" w:rsidP="00054BAE">
                          <w:pPr>
                            <w:jc w:val="center"/>
                          </w:pPr>
                        </w:p>
                        <w:p w14:paraId="50A82E75" w14:textId="77777777" w:rsidR="007E778B" w:rsidRDefault="007E778B" w:rsidP="00054BAE">
                          <w:pPr>
                            <w:jc w:val="center"/>
                          </w:pPr>
                        </w:p>
                        <w:p w14:paraId="5F0B0CF4" w14:textId="77777777" w:rsidR="007E778B" w:rsidRDefault="007E778B" w:rsidP="00054BAE">
                          <w:pPr>
                            <w:jc w:val="center"/>
                          </w:pPr>
                        </w:p>
                        <w:p w14:paraId="45FCCD4C" w14:textId="77777777" w:rsidR="007E778B" w:rsidRDefault="007E778B" w:rsidP="00054BAE">
                          <w:pPr>
                            <w:jc w:val="center"/>
                          </w:pPr>
                        </w:p>
                        <w:p w14:paraId="0E5CC297" w14:textId="77777777" w:rsidR="007E778B" w:rsidRDefault="007E778B" w:rsidP="00054BAE">
                          <w:pPr>
                            <w:jc w:val="center"/>
                          </w:pPr>
                        </w:p>
                        <w:p w14:paraId="17A1D680" w14:textId="77777777" w:rsidR="007E778B" w:rsidRDefault="007E778B" w:rsidP="00054BAE">
                          <w:pPr>
                            <w:jc w:val="center"/>
                          </w:pPr>
                        </w:p>
                        <w:p w14:paraId="36AEB675" w14:textId="77777777" w:rsidR="007E778B" w:rsidRDefault="007E778B" w:rsidP="00054BAE">
                          <w:pPr>
                            <w:jc w:val="center"/>
                          </w:pPr>
                        </w:p>
                        <w:p w14:paraId="679A64B1" w14:textId="77777777" w:rsidR="007E778B" w:rsidRDefault="007E778B" w:rsidP="00054BAE">
                          <w:pPr>
                            <w:jc w:val="center"/>
                          </w:pPr>
                          <w:r>
                            <w:br/>
                          </w:r>
                        </w:p>
                        <w:p w14:paraId="2915D15D" w14:textId="77777777" w:rsidR="007E778B" w:rsidRDefault="007E778B" w:rsidP="00054BAE">
                          <w:pPr>
                            <w:jc w:val="center"/>
                          </w:pPr>
                        </w:p>
                        <w:p w14:paraId="450DA850" w14:textId="77777777" w:rsidR="007E778B" w:rsidRDefault="007E778B" w:rsidP="00054BA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DEA16E3" id="Rectangle 2" o:spid="_x0000_s1026" style="position:absolute;left:0;text-align:left;margin-left:739.3pt;margin-top:1.5pt;width:790.5pt;height:105.75pt;z-index:-251659265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" fillcolor="#070e2b" strokecolor="black [1600]" strokeweight="2pt">
              <v:textbox>
                <w:txbxContent>
                  <w:p w14:paraId="4694BD08" w14:textId="77777777" w:rsidR="007E778B" w:rsidRDefault="007E778B" w:rsidP="00054BAE">
                    <w:pPr>
                      <w:jc w:val="center"/>
                    </w:pPr>
                  </w:p>
                  <w:p w14:paraId="5324AE8D" w14:textId="77777777" w:rsidR="007E778B" w:rsidRDefault="007E778B" w:rsidP="00054BAE">
                    <w:pPr>
                      <w:jc w:val="center"/>
                    </w:pPr>
                  </w:p>
                  <w:p w14:paraId="41493E79" w14:textId="77777777" w:rsidR="007E778B" w:rsidRDefault="007E778B" w:rsidP="00054BAE">
                    <w:pPr>
                      <w:jc w:val="center"/>
                    </w:pPr>
                  </w:p>
                  <w:p w14:paraId="31EE8D56" w14:textId="77777777" w:rsidR="007E778B" w:rsidRDefault="007E778B" w:rsidP="00054BAE">
                    <w:pPr>
                      <w:jc w:val="center"/>
                    </w:pPr>
                  </w:p>
                  <w:p w14:paraId="27B0ECDE" w14:textId="77777777" w:rsidR="007E778B" w:rsidRDefault="007E778B" w:rsidP="00054BAE">
                    <w:pPr>
                      <w:jc w:val="center"/>
                    </w:pPr>
                  </w:p>
                  <w:p w14:paraId="497BC535" w14:textId="77777777" w:rsidR="007E778B" w:rsidRDefault="007E778B" w:rsidP="00054BAE">
                    <w:pPr>
                      <w:jc w:val="center"/>
                    </w:pPr>
                  </w:p>
                  <w:p w14:paraId="2C4963D0" w14:textId="77777777" w:rsidR="007E778B" w:rsidRDefault="007E778B" w:rsidP="00054BAE">
                    <w:pPr>
                      <w:jc w:val="center"/>
                    </w:pPr>
                  </w:p>
                  <w:p w14:paraId="1686E913" w14:textId="77777777" w:rsidR="007E778B" w:rsidRDefault="007E778B" w:rsidP="00054BAE">
                    <w:pPr>
                      <w:jc w:val="center"/>
                    </w:pPr>
                  </w:p>
                  <w:p w14:paraId="50A82E75" w14:textId="77777777" w:rsidR="007E778B" w:rsidRDefault="007E778B" w:rsidP="00054BAE">
                    <w:pPr>
                      <w:jc w:val="center"/>
                    </w:pPr>
                  </w:p>
                  <w:p w14:paraId="5F0B0CF4" w14:textId="77777777" w:rsidR="007E778B" w:rsidRDefault="007E778B" w:rsidP="00054BAE">
                    <w:pPr>
                      <w:jc w:val="center"/>
                    </w:pPr>
                  </w:p>
                  <w:p w14:paraId="45FCCD4C" w14:textId="77777777" w:rsidR="007E778B" w:rsidRDefault="007E778B" w:rsidP="00054BAE">
                    <w:pPr>
                      <w:jc w:val="center"/>
                    </w:pPr>
                  </w:p>
                  <w:p w14:paraId="0E5CC297" w14:textId="77777777" w:rsidR="007E778B" w:rsidRDefault="007E778B" w:rsidP="00054BAE">
                    <w:pPr>
                      <w:jc w:val="center"/>
                    </w:pPr>
                  </w:p>
                  <w:p w14:paraId="17A1D680" w14:textId="77777777" w:rsidR="007E778B" w:rsidRDefault="007E778B" w:rsidP="00054BAE">
                    <w:pPr>
                      <w:jc w:val="center"/>
                    </w:pPr>
                  </w:p>
                  <w:p w14:paraId="36AEB675" w14:textId="77777777" w:rsidR="007E778B" w:rsidRDefault="007E778B" w:rsidP="00054BAE">
                    <w:pPr>
                      <w:jc w:val="center"/>
                    </w:pPr>
                  </w:p>
                  <w:p w14:paraId="679A64B1" w14:textId="77777777" w:rsidR="007E778B" w:rsidRDefault="007E778B" w:rsidP="00054BAE">
                    <w:pPr>
                      <w:jc w:val="center"/>
                    </w:pPr>
                    <w:r>
                      <w:br/>
                    </w:r>
                  </w:p>
                  <w:p w14:paraId="2915D15D" w14:textId="77777777" w:rsidR="007E778B" w:rsidRDefault="007E778B" w:rsidP="00054BAE">
                    <w:pPr>
                      <w:jc w:val="center"/>
                    </w:pPr>
                  </w:p>
                  <w:p w14:paraId="450DA850" w14:textId="77777777" w:rsidR="007E778B" w:rsidRDefault="007E778B" w:rsidP="00054BAE">
                    <w:pPr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</w:p>
  <w:p w14:paraId="507BBBDF" w14:textId="77777777" w:rsidR="007E778B" w:rsidRDefault="007E778B" w:rsidP="00171AE4">
    <w:pPr>
      <w:pStyle w:val="Header"/>
      <w:tabs>
        <w:tab w:val="clear" w:pos="4680"/>
        <w:tab w:val="clear" w:pos="9360"/>
        <w:tab w:val="left" w:pos="1860"/>
      </w:tabs>
      <w:jc w:val="right"/>
      <w:rPr>
        <w:color w:val="44546A" w:themeColor="text2"/>
        <w:sz w:val="28"/>
      </w:rPr>
    </w:pPr>
  </w:p>
  <w:p w14:paraId="35E3435D" w14:textId="77777777" w:rsidR="007E778B" w:rsidRDefault="007E778B" w:rsidP="00171AE4">
    <w:pPr>
      <w:pStyle w:val="Header"/>
      <w:tabs>
        <w:tab w:val="clear" w:pos="4680"/>
        <w:tab w:val="clear" w:pos="9360"/>
        <w:tab w:val="left" w:pos="1860"/>
      </w:tabs>
      <w:jc w:val="right"/>
      <w:rPr>
        <w:color w:val="44546A" w:themeColor="text2"/>
        <w:sz w:val="28"/>
      </w:rPr>
    </w:pPr>
  </w:p>
  <w:p w14:paraId="6A9C0918" w14:textId="77777777" w:rsidR="007E778B" w:rsidRDefault="007E778B" w:rsidP="00171AE4">
    <w:pPr>
      <w:pStyle w:val="Header"/>
      <w:tabs>
        <w:tab w:val="clear" w:pos="4680"/>
        <w:tab w:val="clear" w:pos="9360"/>
        <w:tab w:val="left" w:pos="1860"/>
      </w:tabs>
      <w:jc w:val="right"/>
      <w:rPr>
        <w:color w:val="44546A" w:themeColor="text2"/>
        <w:sz w:val="28"/>
      </w:rPr>
    </w:pPr>
    <w:r>
      <w:rPr>
        <w:noProof/>
        <w:color w:val="44546A" w:themeColor="text2"/>
        <w:sz w:val="28"/>
        <w:lang w:eastAsia="en-US"/>
      </w:rPr>
      <w:drawing>
        <wp:anchor distT="0" distB="0" distL="114300" distR="114300" simplePos="0" relativeHeight="251658240" behindDoc="1" locked="0" layoutInCell="1" allowOverlap="1" wp14:anchorId="123D3D29" wp14:editId="525FF708">
          <wp:simplePos x="0" y="0"/>
          <wp:positionH relativeFrom="margin">
            <wp:align>center</wp:align>
          </wp:positionH>
          <wp:positionV relativeFrom="page">
            <wp:posOffset>209550</wp:posOffset>
          </wp:positionV>
          <wp:extent cx="2971800" cy="1001395"/>
          <wp:effectExtent l="0" t="0" r="0" b="8255"/>
          <wp:wrapTight wrapText="bothSides">
            <wp:wrapPolygon edited="0">
              <wp:start x="0" y="0"/>
              <wp:lineTo x="0" y="21367"/>
              <wp:lineTo x="21462" y="21367"/>
              <wp:lineTo x="21462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ector firm logo - dar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1800" cy="1001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F15D467" w14:textId="77777777" w:rsidR="007E778B" w:rsidRPr="002E4178" w:rsidRDefault="007E778B" w:rsidP="00054BAE">
    <w:pPr>
      <w:pStyle w:val="Header"/>
      <w:tabs>
        <w:tab w:val="clear" w:pos="4680"/>
        <w:tab w:val="clear" w:pos="9360"/>
        <w:tab w:val="left" w:pos="1860"/>
      </w:tabs>
      <w:jc w:val="right"/>
      <w:rPr>
        <w:rFonts w:asciiTheme="minorHAnsi" w:hAnsiTheme="minorHAnsi" w:cstheme="minorHAnsi"/>
        <w:color w:val="F2F2F2" w:themeColor="background1" w:themeShade="F2"/>
      </w:rPr>
    </w:pPr>
    <w:r>
      <w:rPr>
        <w:color w:val="44546A" w:themeColor="text2"/>
        <w:sz w:val="28"/>
      </w:rPr>
      <w:tab/>
    </w:r>
  </w:p>
  <w:p w14:paraId="038268D6" w14:textId="77777777" w:rsidR="007E778B" w:rsidRPr="00171AE4" w:rsidRDefault="007E778B" w:rsidP="00171AE4">
    <w:pPr>
      <w:pStyle w:val="Header"/>
      <w:jc w:val="right"/>
      <w:rPr>
        <w:rFonts w:asciiTheme="minorHAnsi" w:hAnsiTheme="minorHAnsi" w:cstheme="minorHAnsi"/>
        <w:color w:val="FFFFFF" w:themeColor="background1"/>
      </w:rPr>
    </w:pPr>
  </w:p>
  <w:p w14:paraId="3CFC7F22" w14:textId="77777777" w:rsidR="007E778B" w:rsidRDefault="007E778B" w:rsidP="00171AE4">
    <w:pPr>
      <w:pStyle w:val="Header"/>
      <w:jc w:val="right"/>
    </w:pPr>
  </w:p>
  <w:p w14:paraId="3DA60754" w14:textId="77777777" w:rsidR="007E778B" w:rsidRDefault="007E778B" w:rsidP="00171AE4">
    <w:pPr>
      <w:pStyle w:val="Header"/>
      <w:jc w:val="right"/>
    </w:pPr>
  </w:p>
  <w:p w14:paraId="25740266" w14:textId="77777777" w:rsidR="007E778B" w:rsidRPr="00C113CA" w:rsidRDefault="007E778B" w:rsidP="00171AE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B744D8"/>
    <w:multiLevelType w:val="hybridMultilevel"/>
    <w:tmpl w:val="AFFE34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AC392F"/>
    <w:multiLevelType w:val="hybridMultilevel"/>
    <w:tmpl w:val="CBB6B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ED3C65"/>
    <w:multiLevelType w:val="hybridMultilevel"/>
    <w:tmpl w:val="06903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AB51C7"/>
    <w:multiLevelType w:val="multilevel"/>
    <w:tmpl w:val="5B68F8AC"/>
    <w:lvl w:ilvl="0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294903FF"/>
    <w:multiLevelType w:val="hybridMultilevel"/>
    <w:tmpl w:val="D41CB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D47568"/>
    <w:multiLevelType w:val="hybridMultilevel"/>
    <w:tmpl w:val="E3FA92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1EF4B72"/>
    <w:multiLevelType w:val="multilevel"/>
    <w:tmpl w:val="5B68F8AC"/>
    <w:lvl w:ilvl="0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33601849"/>
    <w:multiLevelType w:val="hybridMultilevel"/>
    <w:tmpl w:val="E0908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B33705"/>
    <w:multiLevelType w:val="multilevel"/>
    <w:tmpl w:val="5B68F8AC"/>
    <w:lvl w:ilvl="0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4A5E4E7E"/>
    <w:multiLevelType w:val="hybridMultilevel"/>
    <w:tmpl w:val="0172EE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D381D82"/>
    <w:multiLevelType w:val="hybridMultilevel"/>
    <w:tmpl w:val="987C3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2E7B5F"/>
    <w:multiLevelType w:val="hybridMultilevel"/>
    <w:tmpl w:val="9B406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0F0B36"/>
    <w:multiLevelType w:val="hybridMultilevel"/>
    <w:tmpl w:val="A38A7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5C5A56"/>
    <w:multiLevelType w:val="hybridMultilevel"/>
    <w:tmpl w:val="85DA8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0F6FE8"/>
    <w:multiLevelType w:val="hybridMultilevel"/>
    <w:tmpl w:val="E43EE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1"/>
  </w:num>
  <w:num w:numId="4">
    <w:abstractNumId w:val="13"/>
  </w:num>
  <w:num w:numId="5">
    <w:abstractNumId w:val="10"/>
  </w:num>
  <w:num w:numId="6">
    <w:abstractNumId w:val="14"/>
  </w:num>
  <w:num w:numId="7">
    <w:abstractNumId w:val="6"/>
  </w:num>
  <w:num w:numId="8">
    <w:abstractNumId w:val="3"/>
  </w:num>
  <w:num w:numId="9">
    <w:abstractNumId w:val="8"/>
  </w:num>
  <w:num w:numId="10">
    <w:abstractNumId w:val="12"/>
  </w:num>
  <w:num w:numId="11">
    <w:abstractNumId w:val="0"/>
  </w:num>
  <w:num w:numId="12">
    <w:abstractNumId w:val="9"/>
  </w:num>
  <w:num w:numId="13">
    <w:abstractNumId w:val="7"/>
  </w:num>
  <w:num w:numId="14">
    <w:abstractNumId w:val="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F12"/>
    <w:rsid w:val="000051E5"/>
    <w:rsid w:val="000306F8"/>
    <w:rsid w:val="000311DD"/>
    <w:rsid w:val="000340A5"/>
    <w:rsid w:val="00037E6B"/>
    <w:rsid w:val="000527C9"/>
    <w:rsid w:val="00054BAE"/>
    <w:rsid w:val="00081036"/>
    <w:rsid w:val="00093116"/>
    <w:rsid w:val="000E1115"/>
    <w:rsid w:val="0010701C"/>
    <w:rsid w:val="00126F14"/>
    <w:rsid w:val="0016488A"/>
    <w:rsid w:val="00165ADF"/>
    <w:rsid w:val="00171AE4"/>
    <w:rsid w:val="001A48F2"/>
    <w:rsid w:val="001D7117"/>
    <w:rsid w:val="001F3C20"/>
    <w:rsid w:val="00201C43"/>
    <w:rsid w:val="00231EAB"/>
    <w:rsid w:val="00236CAD"/>
    <w:rsid w:val="00246E4E"/>
    <w:rsid w:val="00247B08"/>
    <w:rsid w:val="0025194C"/>
    <w:rsid w:val="002715BA"/>
    <w:rsid w:val="00272D96"/>
    <w:rsid w:val="00277653"/>
    <w:rsid w:val="00292D46"/>
    <w:rsid w:val="002C60F2"/>
    <w:rsid w:val="002E4178"/>
    <w:rsid w:val="0034401E"/>
    <w:rsid w:val="00375E7F"/>
    <w:rsid w:val="00377125"/>
    <w:rsid w:val="00390B54"/>
    <w:rsid w:val="00391E4A"/>
    <w:rsid w:val="003A09BD"/>
    <w:rsid w:val="003C1E4B"/>
    <w:rsid w:val="003D2164"/>
    <w:rsid w:val="003E330A"/>
    <w:rsid w:val="00453572"/>
    <w:rsid w:val="00477E28"/>
    <w:rsid w:val="004E177B"/>
    <w:rsid w:val="004F4C6A"/>
    <w:rsid w:val="004F7921"/>
    <w:rsid w:val="004F7AD9"/>
    <w:rsid w:val="005160CA"/>
    <w:rsid w:val="0053095B"/>
    <w:rsid w:val="005364A7"/>
    <w:rsid w:val="00554337"/>
    <w:rsid w:val="0055690A"/>
    <w:rsid w:val="005633B4"/>
    <w:rsid w:val="00603A93"/>
    <w:rsid w:val="006A63BE"/>
    <w:rsid w:val="006C0427"/>
    <w:rsid w:val="006C535A"/>
    <w:rsid w:val="006D1A33"/>
    <w:rsid w:val="006D1D49"/>
    <w:rsid w:val="00711BB0"/>
    <w:rsid w:val="0071259B"/>
    <w:rsid w:val="00726B64"/>
    <w:rsid w:val="00734E57"/>
    <w:rsid w:val="00746505"/>
    <w:rsid w:val="00775F1F"/>
    <w:rsid w:val="007871F6"/>
    <w:rsid w:val="00791997"/>
    <w:rsid w:val="007E366C"/>
    <w:rsid w:val="007E778B"/>
    <w:rsid w:val="007F2371"/>
    <w:rsid w:val="00822D28"/>
    <w:rsid w:val="00833593"/>
    <w:rsid w:val="0085284A"/>
    <w:rsid w:val="0085349F"/>
    <w:rsid w:val="00866786"/>
    <w:rsid w:val="00872F3F"/>
    <w:rsid w:val="008A4D47"/>
    <w:rsid w:val="008B2BCB"/>
    <w:rsid w:val="008C7708"/>
    <w:rsid w:val="008D664A"/>
    <w:rsid w:val="008F24EF"/>
    <w:rsid w:val="0091545F"/>
    <w:rsid w:val="00934F71"/>
    <w:rsid w:val="00935D02"/>
    <w:rsid w:val="00952151"/>
    <w:rsid w:val="00956F3E"/>
    <w:rsid w:val="009658D6"/>
    <w:rsid w:val="009D6E31"/>
    <w:rsid w:val="009D7099"/>
    <w:rsid w:val="00A466F3"/>
    <w:rsid w:val="00A85209"/>
    <w:rsid w:val="00A93DB2"/>
    <w:rsid w:val="00A94AE1"/>
    <w:rsid w:val="00B473A2"/>
    <w:rsid w:val="00B802F8"/>
    <w:rsid w:val="00BF15D3"/>
    <w:rsid w:val="00C113CA"/>
    <w:rsid w:val="00C53CE2"/>
    <w:rsid w:val="00C82464"/>
    <w:rsid w:val="00C8366E"/>
    <w:rsid w:val="00C85CD8"/>
    <w:rsid w:val="00C86AA4"/>
    <w:rsid w:val="00CA2385"/>
    <w:rsid w:val="00CC0763"/>
    <w:rsid w:val="00CD589D"/>
    <w:rsid w:val="00CD6580"/>
    <w:rsid w:val="00CD685C"/>
    <w:rsid w:val="00D030FB"/>
    <w:rsid w:val="00D17D2E"/>
    <w:rsid w:val="00D334CD"/>
    <w:rsid w:val="00D42F12"/>
    <w:rsid w:val="00D4363A"/>
    <w:rsid w:val="00DA2597"/>
    <w:rsid w:val="00DA50CC"/>
    <w:rsid w:val="00DC2878"/>
    <w:rsid w:val="00DC5862"/>
    <w:rsid w:val="00DF6ED8"/>
    <w:rsid w:val="00E37243"/>
    <w:rsid w:val="00E41F01"/>
    <w:rsid w:val="00E65334"/>
    <w:rsid w:val="00E6707C"/>
    <w:rsid w:val="00E9170B"/>
    <w:rsid w:val="00E9198E"/>
    <w:rsid w:val="00EC0D6A"/>
    <w:rsid w:val="00EE34B9"/>
    <w:rsid w:val="00EF571C"/>
    <w:rsid w:val="00F314B9"/>
    <w:rsid w:val="00F317F2"/>
    <w:rsid w:val="00F46D9A"/>
    <w:rsid w:val="00FB37C3"/>
    <w:rsid w:val="00FB4649"/>
    <w:rsid w:val="00FC2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0017D8"/>
  <w15:docId w15:val="{F064C02B-7733-4D5D-857B-4902709C3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533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2F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2F12"/>
  </w:style>
  <w:style w:type="paragraph" w:styleId="Footer">
    <w:name w:val="footer"/>
    <w:basedOn w:val="Normal"/>
    <w:link w:val="FooterChar"/>
    <w:uiPriority w:val="99"/>
    <w:unhideWhenUsed/>
    <w:rsid w:val="00D42F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2F12"/>
  </w:style>
  <w:style w:type="paragraph" w:styleId="BalloonText">
    <w:name w:val="Balloon Text"/>
    <w:basedOn w:val="Normal"/>
    <w:link w:val="BalloonTextChar"/>
    <w:uiPriority w:val="99"/>
    <w:semiHidden/>
    <w:unhideWhenUsed/>
    <w:rsid w:val="00D42F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F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13CA"/>
    <w:pPr>
      <w:ind w:left="720"/>
      <w:contextualSpacing/>
    </w:pPr>
  </w:style>
  <w:style w:type="table" w:styleId="TableGrid">
    <w:name w:val="Table Grid"/>
    <w:basedOn w:val="TableNormal"/>
    <w:uiPriority w:val="59"/>
    <w:rsid w:val="00093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726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71A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89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A04AFB-EC1E-440C-B87E-F954556FA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cpeterson</dc:creator>
  <cp:lastModifiedBy>Chris Peterson</cp:lastModifiedBy>
  <cp:revision>2</cp:revision>
  <cp:lastPrinted>2017-02-07T14:20:00Z</cp:lastPrinted>
  <dcterms:created xsi:type="dcterms:W3CDTF">2020-05-22T20:17:00Z</dcterms:created>
  <dcterms:modified xsi:type="dcterms:W3CDTF">2020-05-22T20:17:00Z</dcterms:modified>
</cp:coreProperties>
</file>