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14D6E" w14:textId="74E03DC5" w:rsidR="00385223" w:rsidRDefault="0048799A" w:rsidP="0048799A">
      <w:pPr>
        <w:jc w:val="center"/>
        <w:rPr>
          <w:rFonts w:asciiTheme="minorHAnsi" w:hAnsiTheme="minorHAnsi" w:cstheme="minorHAnsi"/>
          <w:b/>
          <w:sz w:val="32"/>
        </w:rPr>
      </w:pPr>
      <w:r>
        <w:rPr>
          <w:rFonts w:asciiTheme="minorHAnsi" w:hAnsiTheme="minorHAnsi" w:cstheme="minorHAnsi"/>
          <w:b/>
          <w:sz w:val="32"/>
        </w:rPr>
        <w:t>Executive Summary Worksheet</w:t>
      </w:r>
      <w:r w:rsidR="002B74BB">
        <w:rPr>
          <w:rFonts w:asciiTheme="minorHAnsi" w:hAnsiTheme="minorHAnsi" w:cstheme="minorHAnsi"/>
          <w:b/>
          <w:sz w:val="32"/>
        </w:rPr>
        <w:t xml:space="preserve"> - Example</w:t>
      </w:r>
    </w:p>
    <w:p w14:paraId="5DF6237C" w14:textId="77777777" w:rsidR="0048799A" w:rsidRDefault="0048799A" w:rsidP="0048799A">
      <w:pPr>
        <w:rPr>
          <w:rFonts w:asciiTheme="minorHAnsi" w:hAnsiTheme="minorHAnsi" w:cstheme="minorHAnsi"/>
          <w:bCs/>
          <w:szCs w:val="20"/>
        </w:rPr>
      </w:pPr>
    </w:p>
    <w:p w14:paraId="6D5E9AC4" w14:textId="28335810" w:rsidR="00385223" w:rsidRPr="00A37965" w:rsidRDefault="00385223" w:rsidP="00A37965">
      <w:pPr>
        <w:rPr>
          <w:rFonts w:asciiTheme="minorHAnsi" w:hAnsiTheme="minorHAnsi" w:cstheme="minorHAnsi"/>
          <w:bCs/>
          <w:szCs w:val="20"/>
        </w:rPr>
      </w:pPr>
      <w:r w:rsidRPr="0014368D">
        <w:rPr>
          <w:rFonts w:asciiTheme="minorHAnsi" w:hAnsiTheme="minorHAnsi" w:cstheme="minorHAnsi"/>
          <w:b/>
          <w:szCs w:val="20"/>
        </w:rPr>
        <w:t xml:space="preserve">Current </w:t>
      </w:r>
      <w:r w:rsidR="004B0BA6">
        <w:rPr>
          <w:rFonts w:asciiTheme="minorHAnsi" w:hAnsiTheme="minorHAnsi" w:cstheme="minorHAnsi"/>
          <w:b/>
          <w:szCs w:val="20"/>
        </w:rPr>
        <w:t>Challenges</w:t>
      </w:r>
      <w:r w:rsidRPr="0014368D">
        <w:rPr>
          <w:rFonts w:asciiTheme="minorHAnsi" w:hAnsiTheme="minorHAnsi" w:cstheme="minorHAnsi"/>
          <w:b/>
          <w:szCs w:val="20"/>
        </w:rPr>
        <w:t>.</w:t>
      </w:r>
      <w:r w:rsidR="0014368D">
        <w:rPr>
          <w:rFonts w:asciiTheme="minorHAnsi" w:hAnsiTheme="minorHAnsi" w:cstheme="minorHAnsi"/>
          <w:bCs/>
          <w:szCs w:val="20"/>
        </w:rPr>
        <w:t xml:space="preserve"> </w:t>
      </w:r>
    </w:p>
    <w:p w14:paraId="11B29EA4" w14:textId="0617DB6F" w:rsidR="00385223" w:rsidRPr="00385223" w:rsidRDefault="00385223" w:rsidP="00385223">
      <w:pPr>
        <w:rPr>
          <w:rFonts w:asciiTheme="minorHAnsi" w:hAnsiTheme="minorHAnsi" w:cstheme="minorHAnsi"/>
          <w:bCs/>
          <w:szCs w:val="20"/>
        </w:rPr>
      </w:pPr>
    </w:p>
    <w:p w14:paraId="17D8867C" w14:textId="4CDFB854" w:rsidR="00385223" w:rsidRPr="002B74BB" w:rsidRDefault="007600D9" w:rsidP="007600D9">
      <w:pPr>
        <w:pStyle w:val="ListParagraph"/>
        <w:numPr>
          <w:ilvl w:val="0"/>
          <w:numId w:val="20"/>
        </w:numPr>
        <w:rPr>
          <w:rFonts w:asciiTheme="minorHAnsi" w:hAnsiTheme="minorHAnsi" w:cstheme="minorHAnsi"/>
          <w:bCs/>
          <w:sz w:val="22"/>
          <w:szCs w:val="18"/>
        </w:rPr>
      </w:pPr>
      <w:r w:rsidRPr="002B74BB">
        <w:rPr>
          <w:rFonts w:asciiTheme="minorHAnsi" w:hAnsiTheme="minorHAnsi" w:cstheme="minorHAnsi"/>
          <w:bCs/>
          <w:sz w:val="22"/>
          <w:szCs w:val="18"/>
        </w:rPr>
        <w:t>Virtually no marketing content to share online or to improve our SEO.</w:t>
      </w:r>
    </w:p>
    <w:p w14:paraId="3DAF517F" w14:textId="356CCF34" w:rsidR="007600D9" w:rsidRPr="002B74BB" w:rsidRDefault="007600D9" w:rsidP="007600D9">
      <w:pPr>
        <w:pStyle w:val="ListParagraph"/>
        <w:numPr>
          <w:ilvl w:val="0"/>
          <w:numId w:val="20"/>
        </w:numPr>
        <w:rPr>
          <w:rFonts w:asciiTheme="minorHAnsi" w:hAnsiTheme="minorHAnsi" w:cstheme="minorHAnsi"/>
          <w:bCs/>
          <w:sz w:val="22"/>
          <w:szCs w:val="18"/>
        </w:rPr>
      </w:pPr>
      <w:proofErr w:type="gramStart"/>
      <w:r w:rsidRPr="002B74BB">
        <w:rPr>
          <w:rFonts w:asciiTheme="minorHAnsi" w:hAnsiTheme="minorHAnsi" w:cstheme="minorHAnsi"/>
          <w:bCs/>
          <w:sz w:val="22"/>
          <w:szCs w:val="18"/>
        </w:rPr>
        <w:t>Can’t</w:t>
      </w:r>
      <w:proofErr w:type="gramEnd"/>
      <w:r w:rsidRPr="002B74BB">
        <w:rPr>
          <w:rFonts w:asciiTheme="minorHAnsi" w:hAnsiTheme="minorHAnsi" w:cstheme="minorHAnsi"/>
          <w:bCs/>
          <w:sz w:val="22"/>
          <w:szCs w:val="18"/>
        </w:rPr>
        <w:t xml:space="preserve"> justify paying a full-time marketing professional.</w:t>
      </w:r>
    </w:p>
    <w:p w14:paraId="29C6B137" w14:textId="05893609" w:rsidR="00385223" w:rsidRPr="002B74BB" w:rsidRDefault="007A5977" w:rsidP="002A1018">
      <w:pPr>
        <w:pStyle w:val="ListParagraph"/>
        <w:numPr>
          <w:ilvl w:val="0"/>
          <w:numId w:val="20"/>
        </w:numPr>
        <w:rPr>
          <w:rFonts w:asciiTheme="minorHAnsi" w:hAnsiTheme="minorHAnsi" w:cstheme="minorHAnsi"/>
          <w:bCs/>
          <w:sz w:val="22"/>
          <w:szCs w:val="18"/>
        </w:rPr>
      </w:pPr>
      <w:r w:rsidRPr="002B74BB">
        <w:rPr>
          <w:rFonts w:asciiTheme="minorHAnsi" w:hAnsiTheme="minorHAnsi" w:cstheme="minorHAnsi"/>
          <w:bCs/>
          <w:sz w:val="22"/>
          <w:szCs w:val="18"/>
        </w:rPr>
        <w:t>Everyone is disappointed (some mentioned “embarrassed”) in online presence.</w:t>
      </w:r>
    </w:p>
    <w:p w14:paraId="1AB21A3B" w14:textId="3DA4FEB5" w:rsidR="00385223" w:rsidRPr="00385223" w:rsidRDefault="00385223" w:rsidP="00385223">
      <w:pPr>
        <w:rPr>
          <w:rFonts w:asciiTheme="minorHAnsi" w:hAnsiTheme="minorHAnsi" w:cstheme="minorHAnsi"/>
          <w:bCs/>
          <w:szCs w:val="20"/>
        </w:rPr>
      </w:pPr>
    </w:p>
    <w:p w14:paraId="7DCC4536" w14:textId="15EA4D20" w:rsidR="00385223" w:rsidRPr="0014368D" w:rsidRDefault="00385223" w:rsidP="00A37965">
      <w:pPr>
        <w:rPr>
          <w:rFonts w:asciiTheme="minorHAnsi" w:hAnsiTheme="minorHAnsi" w:cstheme="minorHAnsi"/>
          <w:bCs/>
          <w:szCs w:val="20"/>
        </w:rPr>
      </w:pPr>
      <w:r w:rsidRPr="0014368D">
        <w:rPr>
          <w:rFonts w:asciiTheme="minorHAnsi" w:hAnsiTheme="minorHAnsi" w:cstheme="minorHAnsi"/>
          <w:b/>
          <w:szCs w:val="20"/>
        </w:rPr>
        <w:t>Desired Outcome</w:t>
      </w:r>
      <w:r w:rsidR="0014368D" w:rsidRPr="0014368D">
        <w:rPr>
          <w:rFonts w:asciiTheme="minorHAnsi" w:hAnsiTheme="minorHAnsi" w:cstheme="minorHAnsi"/>
          <w:b/>
          <w:szCs w:val="20"/>
        </w:rPr>
        <w:t>.</w:t>
      </w:r>
      <w:r w:rsidR="0014368D">
        <w:rPr>
          <w:rFonts w:asciiTheme="minorHAnsi" w:hAnsiTheme="minorHAnsi" w:cstheme="minorHAnsi"/>
          <w:b/>
          <w:szCs w:val="20"/>
        </w:rPr>
        <w:t xml:space="preserve"> </w:t>
      </w:r>
    </w:p>
    <w:p w14:paraId="01EB0648" w14:textId="7BEAA9FE" w:rsidR="00385223" w:rsidRDefault="00385223" w:rsidP="00385223">
      <w:pPr>
        <w:rPr>
          <w:rFonts w:asciiTheme="minorHAnsi" w:hAnsiTheme="minorHAnsi" w:cstheme="minorHAnsi"/>
          <w:bCs/>
          <w:szCs w:val="20"/>
        </w:rPr>
      </w:pPr>
    </w:p>
    <w:p w14:paraId="6FC3A56B" w14:textId="65BC2FC8" w:rsidR="00385223" w:rsidRPr="002B74BB" w:rsidRDefault="007A5977" w:rsidP="00385223">
      <w:pPr>
        <w:rPr>
          <w:rFonts w:asciiTheme="minorHAnsi" w:hAnsiTheme="minorHAnsi" w:cstheme="minorHAnsi"/>
          <w:bCs/>
          <w:sz w:val="22"/>
          <w:szCs w:val="18"/>
        </w:rPr>
      </w:pPr>
      <w:r w:rsidRPr="002B74BB">
        <w:rPr>
          <w:rFonts w:asciiTheme="minorHAnsi" w:hAnsiTheme="minorHAnsi" w:cstheme="minorHAnsi"/>
          <w:bCs/>
          <w:sz w:val="22"/>
          <w:szCs w:val="18"/>
        </w:rPr>
        <w:t xml:space="preserve">When asked what you would consider a success in one year from now, you stated that having an updated website that makes everyone proud, a library of content that can be printed or shared online, and keeping the total investment under $3,000 per month. </w:t>
      </w:r>
    </w:p>
    <w:p w14:paraId="0DC77A74" w14:textId="38B1600D" w:rsidR="00385223" w:rsidRPr="00385223" w:rsidRDefault="00385223" w:rsidP="00385223">
      <w:pPr>
        <w:rPr>
          <w:rFonts w:asciiTheme="minorHAnsi" w:hAnsiTheme="minorHAnsi" w:cstheme="minorHAnsi"/>
          <w:bCs/>
          <w:szCs w:val="20"/>
        </w:rPr>
      </w:pPr>
    </w:p>
    <w:p w14:paraId="3A806BBD" w14:textId="589D722E" w:rsidR="00385223" w:rsidRPr="0048799A" w:rsidRDefault="00385223" w:rsidP="00A37965">
      <w:pPr>
        <w:rPr>
          <w:rFonts w:asciiTheme="minorHAnsi" w:hAnsiTheme="minorHAnsi" w:cstheme="minorHAnsi"/>
          <w:bCs/>
          <w:szCs w:val="20"/>
        </w:rPr>
      </w:pPr>
      <w:r w:rsidRPr="0048799A">
        <w:rPr>
          <w:rFonts w:asciiTheme="minorHAnsi" w:hAnsiTheme="minorHAnsi" w:cstheme="minorHAnsi"/>
          <w:b/>
          <w:szCs w:val="20"/>
        </w:rPr>
        <w:t>Recommendation.</w:t>
      </w:r>
      <w:r w:rsidR="0048799A">
        <w:rPr>
          <w:rFonts w:asciiTheme="minorHAnsi" w:hAnsiTheme="minorHAnsi" w:cstheme="minorHAnsi"/>
          <w:b/>
          <w:szCs w:val="20"/>
        </w:rPr>
        <w:t xml:space="preserve">  </w:t>
      </w:r>
    </w:p>
    <w:p w14:paraId="3F0BF54A" w14:textId="4CA1A52D" w:rsidR="00385223" w:rsidRDefault="00385223" w:rsidP="00A37965">
      <w:pPr>
        <w:rPr>
          <w:rFonts w:asciiTheme="minorHAnsi" w:hAnsiTheme="minorHAnsi" w:cstheme="minorHAnsi"/>
          <w:bCs/>
          <w:szCs w:val="20"/>
        </w:rPr>
      </w:pPr>
    </w:p>
    <w:p w14:paraId="704A94CC" w14:textId="43878C17" w:rsidR="00A37965" w:rsidRPr="002B74BB" w:rsidRDefault="007A5977" w:rsidP="00A37965">
      <w:pPr>
        <w:rPr>
          <w:rFonts w:asciiTheme="minorHAnsi" w:hAnsiTheme="minorHAnsi" w:cstheme="minorHAnsi"/>
          <w:bCs/>
          <w:sz w:val="22"/>
          <w:szCs w:val="18"/>
        </w:rPr>
      </w:pPr>
      <w:r w:rsidRPr="002B74BB">
        <w:rPr>
          <w:rFonts w:asciiTheme="minorHAnsi" w:hAnsiTheme="minorHAnsi" w:cstheme="minorHAnsi"/>
          <w:bCs/>
          <w:sz w:val="22"/>
          <w:szCs w:val="18"/>
        </w:rPr>
        <w:t xml:space="preserve">We recommend a monthly investment of $3,000 into Vector Firm’s System Integrator Content Marketing Program. </w:t>
      </w:r>
    </w:p>
    <w:p w14:paraId="1D8D7C90" w14:textId="77777777" w:rsidR="00385223" w:rsidRPr="00385223" w:rsidRDefault="00385223" w:rsidP="00385223">
      <w:pPr>
        <w:pStyle w:val="ListParagraph"/>
        <w:ind w:left="360"/>
        <w:rPr>
          <w:rFonts w:asciiTheme="minorHAnsi" w:hAnsiTheme="minorHAnsi" w:cstheme="minorHAnsi"/>
          <w:bCs/>
          <w:szCs w:val="20"/>
        </w:rPr>
      </w:pPr>
    </w:p>
    <w:p w14:paraId="34806B79" w14:textId="2B323956" w:rsidR="00385223" w:rsidRPr="00385223" w:rsidRDefault="00385223" w:rsidP="00385223">
      <w:pPr>
        <w:rPr>
          <w:rFonts w:asciiTheme="minorHAnsi" w:hAnsiTheme="minorHAnsi" w:cstheme="minorHAnsi"/>
          <w:bCs/>
          <w:szCs w:val="20"/>
        </w:rPr>
      </w:pPr>
      <w:r w:rsidRPr="0048799A">
        <w:rPr>
          <w:rFonts w:asciiTheme="minorHAnsi" w:hAnsiTheme="minorHAnsi" w:cstheme="minorHAnsi"/>
          <w:b/>
          <w:szCs w:val="20"/>
        </w:rPr>
        <w:t>Value</w:t>
      </w:r>
      <w:r w:rsidR="00A37965" w:rsidRPr="0048799A">
        <w:rPr>
          <w:rFonts w:asciiTheme="minorHAnsi" w:hAnsiTheme="minorHAnsi" w:cstheme="minorHAnsi"/>
          <w:b/>
          <w:szCs w:val="20"/>
        </w:rPr>
        <w:t xml:space="preserve"> Proposition</w:t>
      </w:r>
      <w:r w:rsidRPr="0048799A">
        <w:rPr>
          <w:rFonts w:asciiTheme="minorHAnsi" w:hAnsiTheme="minorHAnsi" w:cstheme="minorHAnsi"/>
          <w:b/>
          <w:szCs w:val="20"/>
        </w:rPr>
        <w:t xml:space="preserve">. </w:t>
      </w:r>
      <w:r w:rsidR="0048799A">
        <w:rPr>
          <w:rFonts w:asciiTheme="minorHAnsi" w:hAnsiTheme="minorHAnsi" w:cstheme="minorHAnsi"/>
          <w:bCs/>
          <w:szCs w:val="20"/>
        </w:rPr>
        <w:t xml:space="preserve"> </w:t>
      </w:r>
    </w:p>
    <w:p w14:paraId="61EC41A9" w14:textId="3F9FD04E" w:rsidR="00385223" w:rsidRPr="00385223" w:rsidRDefault="00385223" w:rsidP="00385223">
      <w:pPr>
        <w:rPr>
          <w:rFonts w:asciiTheme="minorHAnsi" w:hAnsiTheme="minorHAnsi" w:cstheme="minorHAnsi"/>
          <w:bCs/>
          <w:szCs w:val="20"/>
        </w:rPr>
      </w:pPr>
    </w:p>
    <w:tbl>
      <w:tblPr>
        <w:tblStyle w:val="TableGrid"/>
        <w:tblW w:w="0" w:type="auto"/>
        <w:tblLook w:val="04A0" w:firstRow="1" w:lastRow="0" w:firstColumn="1" w:lastColumn="0" w:noHBand="0" w:noVBand="1"/>
      </w:tblPr>
      <w:tblGrid>
        <w:gridCol w:w="4675"/>
        <w:gridCol w:w="4675"/>
      </w:tblGrid>
      <w:tr w:rsidR="00385223" w:rsidRPr="00385223" w14:paraId="5297FE2B" w14:textId="77777777" w:rsidTr="00385223">
        <w:tc>
          <w:tcPr>
            <w:tcW w:w="4675" w:type="dxa"/>
            <w:shd w:val="clear" w:color="auto" w:fill="070E2B"/>
          </w:tcPr>
          <w:p w14:paraId="3E4463D3" w14:textId="6DB45AB6" w:rsidR="00385223" w:rsidRPr="00385223" w:rsidRDefault="00385223" w:rsidP="00385223">
            <w:pPr>
              <w:jc w:val="center"/>
              <w:rPr>
                <w:rFonts w:asciiTheme="minorHAnsi" w:hAnsiTheme="minorHAnsi" w:cstheme="minorHAnsi"/>
                <w:bCs/>
                <w:szCs w:val="20"/>
              </w:rPr>
            </w:pPr>
            <w:r w:rsidRPr="00385223">
              <w:rPr>
                <w:rFonts w:asciiTheme="minorHAnsi" w:hAnsiTheme="minorHAnsi" w:cstheme="minorHAnsi"/>
                <w:bCs/>
                <w:szCs w:val="20"/>
              </w:rPr>
              <w:t>Problem</w:t>
            </w:r>
          </w:p>
        </w:tc>
        <w:tc>
          <w:tcPr>
            <w:tcW w:w="4675" w:type="dxa"/>
            <w:shd w:val="clear" w:color="auto" w:fill="070E2B"/>
          </w:tcPr>
          <w:p w14:paraId="60B67449" w14:textId="4931FBA4" w:rsidR="00385223" w:rsidRPr="00385223" w:rsidRDefault="00385223" w:rsidP="00385223">
            <w:pPr>
              <w:jc w:val="center"/>
              <w:rPr>
                <w:rFonts w:asciiTheme="minorHAnsi" w:hAnsiTheme="minorHAnsi" w:cstheme="minorHAnsi"/>
                <w:bCs/>
                <w:szCs w:val="20"/>
              </w:rPr>
            </w:pPr>
            <w:r w:rsidRPr="00385223">
              <w:rPr>
                <w:rFonts w:asciiTheme="minorHAnsi" w:hAnsiTheme="minorHAnsi" w:cstheme="minorHAnsi"/>
                <w:bCs/>
                <w:szCs w:val="20"/>
              </w:rPr>
              <w:t>Value of Solution</w:t>
            </w:r>
          </w:p>
        </w:tc>
      </w:tr>
      <w:tr w:rsidR="00385223" w:rsidRPr="00385223" w14:paraId="2316DE2F" w14:textId="77777777" w:rsidTr="007A5977">
        <w:trPr>
          <w:trHeight w:val="720"/>
        </w:trPr>
        <w:tc>
          <w:tcPr>
            <w:tcW w:w="4675" w:type="dxa"/>
            <w:vAlign w:val="center"/>
          </w:tcPr>
          <w:p w14:paraId="2BFE95CF" w14:textId="7FA770E7" w:rsidR="00385223" w:rsidRPr="002B74BB" w:rsidRDefault="007A5977" w:rsidP="007A5977">
            <w:pPr>
              <w:rPr>
                <w:rFonts w:asciiTheme="minorHAnsi" w:hAnsiTheme="minorHAnsi" w:cstheme="minorHAnsi"/>
                <w:bCs/>
                <w:sz w:val="22"/>
                <w:szCs w:val="18"/>
              </w:rPr>
            </w:pPr>
            <w:r w:rsidRPr="002B74BB">
              <w:rPr>
                <w:rFonts w:asciiTheme="minorHAnsi" w:hAnsiTheme="minorHAnsi" w:cstheme="minorHAnsi"/>
                <w:bCs/>
                <w:sz w:val="22"/>
                <w:szCs w:val="18"/>
              </w:rPr>
              <w:t>Virtually no marketing content to share online or to improve our SEO.</w:t>
            </w:r>
          </w:p>
        </w:tc>
        <w:tc>
          <w:tcPr>
            <w:tcW w:w="4675" w:type="dxa"/>
            <w:vAlign w:val="center"/>
          </w:tcPr>
          <w:p w14:paraId="60C5E609" w14:textId="06D9DD07" w:rsidR="00385223" w:rsidRPr="002B74BB" w:rsidRDefault="007A5977" w:rsidP="007A5977">
            <w:pPr>
              <w:rPr>
                <w:rFonts w:asciiTheme="minorHAnsi" w:hAnsiTheme="minorHAnsi" w:cstheme="minorHAnsi"/>
                <w:bCs/>
                <w:sz w:val="22"/>
                <w:szCs w:val="18"/>
              </w:rPr>
            </w:pPr>
            <w:r w:rsidRPr="002B74BB">
              <w:rPr>
                <w:rFonts w:asciiTheme="minorHAnsi" w:hAnsiTheme="minorHAnsi" w:cstheme="minorHAnsi"/>
                <w:bCs/>
                <w:sz w:val="22"/>
                <w:szCs w:val="18"/>
              </w:rPr>
              <w:t>Weekly blogging and monthly lead magnets that will improve online presence and help sales with prospecting success.</w:t>
            </w:r>
          </w:p>
        </w:tc>
      </w:tr>
      <w:tr w:rsidR="00385223" w:rsidRPr="00385223" w14:paraId="463A6FD2" w14:textId="77777777" w:rsidTr="007A5977">
        <w:trPr>
          <w:trHeight w:val="720"/>
        </w:trPr>
        <w:tc>
          <w:tcPr>
            <w:tcW w:w="4675" w:type="dxa"/>
            <w:vAlign w:val="center"/>
          </w:tcPr>
          <w:p w14:paraId="3F566EAA" w14:textId="20326BFE" w:rsidR="00385223" w:rsidRPr="002B74BB" w:rsidRDefault="007A5977" w:rsidP="007A5977">
            <w:pPr>
              <w:rPr>
                <w:rFonts w:asciiTheme="minorHAnsi" w:hAnsiTheme="minorHAnsi" w:cstheme="minorHAnsi"/>
                <w:bCs/>
                <w:sz w:val="22"/>
                <w:szCs w:val="18"/>
              </w:rPr>
            </w:pPr>
            <w:proofErr w:type="gramStart"/>
            <w:r w:rsidRPr="002B74BB">
              <w:rPr>
                <w:rFonts w:asciiTheme="minorHAnsi" w:hAnsiTheme="minorHAnsi" w:cstheme="minorHAnsi"/>
                <w:bCs/>
                <w:sz w:val="22"/>
                <w:szCs w:val="18"/>
              </w:rPr>
              <w:t>Can’t</w:t>
            </w:r>
            <w:proofErr w:type="gramEnd"/>
            <w:r w:rsidRPr="002B74BB">
              <w:rPr>
                <w:rFonts w:asciiTheme="minorHAnsi" w:hAnsiTheme="minorHAnsi" w:cstheme="minorHAnsi"/>
                <w:bCs/>
                <w:sz w:val="22"/>
                <w:szCs w:val="18"/>
              </w:rPr>
              <w:t xml:space="preserve"> justify paying a full-time marketing professional.</w:t>
            </w:r>
          </w:p>
        </w:tc>
        <w:tc>
          <w:tcPr>
            <w:tcW w:w="4675" w:type="dxa"/>
            <w:vAlign w:val="center"/>
          </w:tcPr>
          <w:p w14:paraId="71E0556F" w14:textId="2CE7EB4B" w:rsidR="00385223" w:rsidRPr="002B74BB" w:rsidRDefault="007A5977" w:rsidP="007A5977">
            <w:pPr>
              <w:rPr>
                <w:rFonts w:asciiTheme="minorHAnsi" w:hAnsiTheme="minorHAnsi" w:cstheme="minorHAnsi"/>
                <w:bCs/>
                <w:sz w:val="22"/>
                <w:szCs w:val="18"/>
              </w:rPr>
            </w:pPr>
            <w:r w:rsidRPr="002B74BB">
              <w:rPr>
                <w:rFonts w:asciiTheme="minorHAnsi" w:hAnsiTheme="minorHAnsi" w:cstheme="minorHAnsi"/>
                <w:bCs/>
                <w:sz w:val="22"/>
                <w:szCs w:val="18"/>
              </w:rPr>
              <w:t xml:space="preserve">For a total investment of $3,000 and no long-term employee commitment, </w:t>
            </w:r>
            <w:proofErr w:type="gramStart"/>
            <w:r w:rsidRPr="002B74BB">
              <w:rPr>
                <w:rFonts w:asciiTheme="minorHAnsi" w:hAnsiTheme="minorHAnsi" w:cstheme="minorHAnsi"/>
                <w:bCs/>
                <w:sz w:val="22"/>
                <w:szCs w:val="18"/>
              </w:rPr>
              <w:t>we’ll</w:t>
            </w:r>
            <w:proofErr w:type="gramEnd"/>
            <w:r w:rsidRPr="002B74BB">
              <w:rPr>
                <w:rFonts w:asciiTheme="minorHAnsi" w:hAnsiTheme="minorHAnsi" w:cstheme="minorHAnsi"/>
                <w:bCs/>
                <w:sz w:val="22"/>
                <w:szCs w:val="18"/>
              </w:rPr>
              <w:t xml:space="preserve"> develop material specific to your team.</w:t>
            </w:r>
          </w:p>
        </w:tc>
      </w:tr>
      <w:tr w:rsidR="00385223" w:rsidRPr="00385223" w14:paraId="44F1DFE9" w14:textId="77777777" w:rsidTr="007A5977">
        <w:trPr>
          <w:trHeight w:val="720"/>
        </w:trPr>
        <w:tc>
          <w:tcPr>
            <w:tcW w:w="4675" w:type="dxa"/>
            <w:vAlign w:val="center"/>
          </w:tcPr>
          <w:p w14:paraId="4AE0A5BA" w14:textId="44B2505C" w:rsidR="00385223" w:rsidRPr="002B74BB" w:rsidRDefault="007A5977" w:rsidP="007A5977">
            <w:pPr>
              <w:rPr>
                <w:rFonts w:asciiTheme="minorHAnsi" w:hAnsiTheme="minorHAnsi" w:cstheme="minorHAnsi"/>
                <w:bCs/>
                <w:sz w:val="22"/>
                <w:szCs w:val="18"/>
              </w:rPr>
            </w:pPr>
            <w:r w:rsidRPr="002B74BB">
              <w:rPr>
                <w:rFonts w:asciiTheme="minorHAnsi" w:hAnsiTheme="minorHAnsi" w:cstheme="minorHAnsi"/>
                <w:bCs/>
                <w:sz w:val="22"/>
                <w:szCs w:val="18"/>
              </w:rPr>
              <w:t>Everyone is disappointed (some mentioned “embarrassed”) in online presence.</w:t>
            </w:r>
          </w:p>
        </w:tc>
        <w:tc>
          <w:tcPr>
            <w:tcW w:w="4675" w:type="dxa"/>
            <w:vAlign w:val="center"/>
          </w:tcPr>
          <w:p w14:paraId="2742B3A1" w14:textId="250CC77B" w:rsidR="00385223" w:rsidRPr="002B74BB" w:rsidRDefault="007A5977" w:rsidP="007A5977">
            <w:pPr>
              <w:rPr>
                <w:rFonts w:asciiTheme="minorHAnsi" w:hAnsiTheme="minorHAnsi" w:cstheme="minorHAnsi"/>
                <w:bCs/>
                <w:sz w:val="22"/>
                <w:szCs w:val="18"/>
              </w:rPr>
            </w:pPr>
            <w:r w:rsidRPr="002B74BB">
              <w:rPr>
                <w:rFonts w:asciiTheme="minorHAnsi" w:hAnsiTheme="minorHAnsi" w:cstheme="minorHAnsi"/>
                <w:bCs/>
                <w:sz w:val="22"/>
                <w:szCs w:val="18"/>
              </w:rPr>
              <w:t xml:space="preserve">Within a few months, your employees </w:t>
            </w:r>
            <w:r w:rsidR="002B74BB" w:rsidRPr="002B74BB">
              <w:rPr>
                <w:rFonts w:asciiTheme="minorHAnsi" w:hAnsiTheme="minorHAnsi" w:cstheme="minorHAnsi"/>
                <w:bCs/>
                <w:sz w:val="22"/>
                <w:szCs w:val="18"/>
              </w:rPr>
              <w:t xml:space="preserve">and then entire eco-system </w:t>
            </w:r>
            <w:r w:rsidRPr="002B74BB">
              <w:rPr>
                <w:rFonts w:asciiTheme="minorHAnsi" w:hAnsiTheme="minorHAnsi" w:cstheme="minorHAnsi"/>
                <w:bCs/>
                <w:sz w:val="22"/>
                <w:szCs w:val="18"/>
              </w:rPr>
              <w:t xml:space="preserve">will begin to take pride in your website and social media </w:t>
            </w:r>
            <w:r w:rsidR="002B74BB" w:rsidRPr="002B74BB">
              <w:rPr>
                <w:rFonts w:asciiTheme="minorHAnsi" w:hAnsiTheme="minorHAnsi" w:cstheme="minorHAnsi"/>
                <w:bCs/>
                <w:sz w:val="22"/>
                <w:szCs w:val="18"/>
              </w:rPr>
              <w:t>pages.</w:t>
            </w:r>
          </w:p>
        </w:tc>
      </w:tr>
    </w:tbl>
    <w:p w14:paraId="710706FE" w14:textId="77777777" w:rsidR="00385223" w:rsidRDefault="00385223" w:rsidP="00385223">
      <w:pPr>
        <w:rPr>
          <w:rFonts w:asciiTheme="minorHAnsi" w:hAnsiTheme="minorHAnsi" w:cstheme="minorHAnsi"/>
          <w:bCs/>
          <w:sz w:val="32"/>
        </w:rPr>
      </w:pPr>
    </w:p>
    <w:p w14:paraId="5F2A0396" w14:textId="006D8F76" w:rsidR="00385223" w:rsidRPr="004B0BA6" w:rsidRDefault="004B0BA6" w:rsidP="00385223">
      <w:pPr>
        <w:rPr>
          <w:rFonts w:asciiTheme="minorHAnsi" w:hAnsiTheme="minorHAnsi" w:cstheme="minorHAnsi"/>
          <w:bCs/>
          <w:sz w:val="22"/>
          <w:szCs w:val="18"/>
        </w:rPr>
      </w:pPr>
      <w:r>
        <w:rPr>
          <w:rFonts w:asciiTheme="minorHAnsi" w:hAnsiTheme="minorHAnsi" w:cstheme="minorHAnsi"/>
          <w:bCs/>
          <w:sz w:val="22"/>
          <w:szCs w:val="18"/>
        </w:rPr>
        <w:t xml:space="preserve">By moving forward with our recommendation, you will quickly grow an enormous library of relevant, professionally written content, you employees, customers, partners, and potential future employees will marvel at your website and social media pages, and </w:t>
      </w:r>
      <w:proofErr w:type="gramStart"/>
      <w:r>
        <w:rPr>
          <w:rFonts w:asciiTheme="minorHAnsi" w:hAnsiTheme="minorHAnsi" w:cstheme="minorHAnsi"/>
          <w:bCs/>
          <w:sz w:val="22"/>
          <w:szCs w:val="18"/>
        </w:rPr>
        <w:t>you’ll</w:t>
      </w:r>
      <w:proofErr w:type="gramEnd"/>
      <w:r>
        <w:rPr>
          <w:rFonts w:asciiTheme="minorHAnsi" w:hAnsiTheme="minorHAnsi" w:cstheme="minorHAnsi"/>
          <w:bCs/>
          <w:sz w:val="22"/>
          <w:szCs w:val="18"/>
        </w:rPr>
        <w:t xml:space="preserve"> receive all of these benefits without a long-term commitment and a low monthly investment. </w:t>
      </w:r>
    </w:p>
    <w:p w14:paraId="2E5E1045" w14:textId="69A2E3E8" w:rsidR="00385223" w:rsidRDefault="00385223" w:rsidP="00385223">
      <w:pPr>
        <w:rPr>
          <w:rFonts w:asciiTheme="minorHAnsi" w:hAnsiTheme="minorHAnsi" w:cstheme="minorHAnsi"/>
          <w:bCs/>
          <w:sz w:val="32"/>
        </w:rPr>
      </w:pPr>
    </w:p>
    <w:p w14:paraId="290E2801" w14:textId="77777777" w:rsidR="00385223" w:rsidRPr="00385223" w:rsidRDefault="00385223" w:rsidP="00385223">
      <w:pPr>
        <w:rPr>
          <w:rFonts w:asciiTheme="minorHAnsi" w:hAnsiTheme="minorHAnsi" w:cstheme="minorHAnsi"/>
          <w:bCs/>
          <w:sz w:val="32"/>
        </w:rPr>
      </w:pPr>
    </w:p>
    <w:sectPr w:rsidR="00385223" w:rsidRPr="00385223" w:rsidSect="002E4178">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9F62B" w14:textId="77777777" w:rsidR="00E54289" w:rsidRDefault="00E54289" w:rsidP="00D42F12">
      <w:r>
        <w:separator/>
      </w:r>
    </w:p>
  </w:endnote>
  <w:endnote w:type="continuationSeparator" w:id="0">
    <w:p w14:paraId="61945486" w14:textId="77777777" w:rsidR="00E54289" w:rsidRDefault="00E54289" w:rsidP="00D4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A309" w14:textId="77777777" w:rsidR="00A72673" w:rsidRPr="0055690A" w:rsidRDefault="00A72673" w:rsidP="00054BAE">
    <w:pPr>
      <w:pStyle w:val="Header"/>
      <w:tabs>
        <w:tab w:val="clear" w:pos="4680"/>
        <w:tab w:val="clear" w:pos="9360"/>
        <w:tab w:val="left" w:pos="1860"/>
      </w:tabs>
      <w:jc w:val="center"/>
      <w:rPr>
        <w:rFonts w:asciiTheme="minorHAnsi" w:hAnsiTheme="minorHAnsi" w:cstheme="minorHAnsi"/>
        <w:sz w:val="22"/>
        <w:szCs w:val="22"/>
      </w:rPr>
    </w:pPr>
    <w:r w:rsidRPr="0055690A">
      <w:rPr>
        <w:rFonts w:asciiTheme="minorHAnsi" w:hAnsiTheme="minorHAnsi" w:cstheme="minorHAnsi"/>
        <w:b/>
      </w:rPr>
      <w:t>Vector Firm</w:t>
    </w:r>
    <w:r w:rsidRPr="00054BAE">
      <w:rPr>
        <w:rFonts w:asciiTheme="minorHAnsi" w:hAnsiTheme="minorHAnsi" w:cstheme="minorHAnsi"/>
        <w:sz w:val="32"/>
      </w:rPr>
      <w:br/>
    </w:r>
    <w:r w:rsidRPr="0055690A">
      <w:rPr>
        <w:rFonts w:asciiTheme="minorHAnsi" w:hAnsiTheme="minorHAnsi" w:cstheme="minorHAnsi"/>
        <w:sz w:val="22"/>
        <w:szCs w:val="22"/>
      </w:rPr>
      <w:t>1600 South Summerlin Avenue</w:t>
    </w:r>
    <w:r w:rsidRPr="0055690A">
      <w:rPr>
        <w:rFonts w:asciiTheme="minorHAnsi" w:hAnsiTheme="minorHAnsi" w:cstheme="minorHAnsi"/>
        <w:sz w:val="22"/>
        <w:szCs w:val="22"/>
      </w:rPr>
      <w:br/>
      <w:t>Orlando, FL 32806</w:t>
    </w:r>
  </w:p>
  <w:p w14:paraId="2AE73489" w14:textId="77777777" w:rsidR="00A72673" w:rsidRPr="0055690A" w:rsidRDefault="00A72673" w:rsidP="00054BAE">
    <w:pPr>
      <w:pStyle w:val="Header"/>
      <w:jc w:val="center"/>
      <w:rPr>
        <w:rFonts w:asciiTheme="minorHAnsi" w:hAnsiTheme="minorHAnsi" w:cstheme="minorHAnsi"/>
        <w:sz w:val="22"/>
        <w:szCs w:val="22"/>
      </w:rPr>
    </w:pPr>
    <w:r w:rsidRPr="0055690A">
      <w:rPr>
        <w:rFonts w:asciiTheme="minorHAnsi" w:hAnsiTheme="minorHAnsi" w:cstheme="minorHAnsi"/>
        <w:sz w:val="22"/>
        <w:szCs w:val="22"/>
      </w:rPr>
      <w:t xml:space="preserve">+1-321-439-3025 </w:t>
    </w:r>
  </w:p>
  <w:p w14:paraId="02D74251" w14:textId="77777777" w:rsidR="00A72673" w:rsidRDefault="00A72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7AD68" w14:textId="77777777" w:rsidR="00E54289" w:rsidRDefault="00E54289" w:rsidP="00D42F12">
      <w:r>
        <w:separator/>
      </w:r>
    </w:p>
  </w:footnote>
  <w:footnote w:type="continuationSeparator" w:id="0">
    <w:p w14:paraId="4F36FD15" w14:textId="77777777" w:rsidR="00E54289" w:rsidRDefault="00E54289" w:rsidP="00D4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A631" w14:textId="77777777" w:rsidR="00A72673" w:rsidRDefault="00A72673" w:rsidP="00171AE4">
    <w:pPr>
      <w:pStyle w:val="Header"/>
      <w:tabs>
        <w:tab w:val="clear" w:pos="4680"/>
        <w:tab w:val="clear" w:pos="9360"/>
        <w:tab w:val="left" w:pos="1860"/>
      </w:tabs>
      <w:jc w:val="right"/>
      <w:rPr>
        <w:color w:val="44546A" w:themeColor="text2"/>
        <w:sz w:val="28"/>
      </w:rPr>
    </w:pPr>
    <w:r>
      <w:rPr>
        <w:noProof/>
        <w:color w:val="44546A" w:themeColor="text2"/>
        <w:sz w:val="28"/>
        <w:lang w:eastAsia="en-US"/>
      </w:rPr>
      <mc:AlternateContent>
        <mc:Choice Requires="wps">
          <w:drawing>
            <wp:anchor distT="0" distB="0" distL="114300" distR="114300" simplePos="0" relativeHeight="251657215" behindDoc="1" locked="0" layoutInCell="1" allowOverlap="1" wp14:anchorId="3139C5BB" wp14:editId="10635B1F">
              <wp:simplePos x="0" y="0"/>
              <wp:positionH relativeFrom="page">
                <wp:align>left</wp:align>
              </wp:positionH>
              <wp:positionV relativeFrom="paragraph">
                <wp:posOffset>19050</wp:posOffset>
              </wp:positionV>
              <wp:extent cx="7791450" cy="1343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91450" cy="1343025"/>
                      </a:xfrm>
                      <a:prstGeom prst="rect">
                        <a:avLst/>
                      </a:prstGeom>
                      <a:solidFill>
                        <a:srgbClr val="070E2B"/>
                      </a:solidFill>
                    </wps:spPr>
                    <wps:style>
                      <a:lnRef idx="2">
                        <a:schemeClr val="dk1">
                          <a:shade val="50000"/>
                        </a:schemeClr>
                      </a:lnRef>
                      <a:fillRef idx="1">
                        <a:schemeClr val="dk1"/>
                      </a:fillRef>
                      <a:effectRef idx="0">
                        <a:schemeClr val="dk1"/>
                      </a:effectRef>
                      <a:fontRef idx="minor">
                        <a:schemeClr val="lt1"/>
                      </a:fontRef>
                    </wps:style>
                    <wps:txbx>
                      <w:txbxContent>
                        <w:p w14:paraId="5A4494DE" w14:textId="77777777" w:rsidR="00A72673" w:rsidRDefault="00A72673" w:rsidP="00054BAE">
                          <w:pPr>
                            <w:jc w:val="center"/>
                          </w:pPr>
                        </w:p>
                        <w:p w14:paraId="140FE8B6" w14:textId="77777777" w:rsidR="00A72673" w:rsidRDefault="00A72673" w:rsidP="00054BAE">
                          <w:pPr>
                            <w:jc w:val="center"/>
                          </w:pPr>
                        </w:p>
                        <w:p w14:paraId="415F3C59" w14:textId="77777777" w:rsidR="00A72673" w:rsidRDefault="00A72673" w:rsidP="00054BAE">
                          <w:pPr>
                            <w:jc w:val="center"/>
                          </w:pPr>
                        </w:p>
                        <w:p w14:paraId="7D9AFEF1" w14:textId="77777777" w:rsidR="00A72673" w:rsidRDefault="00A72673" w:rsidP="00054BAE">
                          <w:pPr>
                            <w:jc w:val="center"/>
                          </w:pPr>
                        </w:p>
                        <w:p w14:paraId="3E3350DF" w14:textId="77777777" w:rsidR="00A72673" w:rsidRDefault="00A72673" w:rsidP="00054BAE">
                          <w:pPr>
                            <w:jc w:val="center"/>
                          </w:pPr>
                        </w:p>
                        <w:p w14:paraId="51B25573" w14:textId="77777777" w:rsidR="00A72673" w:rsidRDefault="00A72673" w:rsidP="00054BAE">
                          <w:pPr>
                            <w:jc w:val="center"/>
                          </w:pPr>
                        </w:p>
                        <w:p w14:paraId="4184FFD5" w14:textId="77777777" w:rsidR="00A72673" w:rsidRDefault="00A72673" w:rsidP="00054BAE">
                          <w:pPr>
                            <w:jc w:val="center"/>
                          </w:pPr>
                        </w:p>
                        <w:p w14:paraId="26576D2A" w14:textId="77777777" w:rsidR="00A72673" w:rsidRDefault="00A72673" w:rsidP="00054BAE">
                          <w:pPr>
                            <w:jc w:val="center"/>
                          </w:pPr>
                        </w:p>
                        <w:p w14:paraId="0303B57C" w14:textId="77777777" w:rsidR="00A72673" w:rsidRDefault="00A72673" w:rsidP="00054BAE">
                          <w:pPr>
                            <w:jc w:val="center"/>
                          </w:pPr>
                        </w:p>
                        <w:p w14:paraId="405605A0" w14:textId="77777777" w:rsidR="00A72673" w:rsidRDefault="00A72673" w:rsidP="00054BAE">
                          <w:pPr>
                            <w:jc w:val="center"/>
                          </w:pPr>
                        </w:p>
                        <w:p w14:paraId="3F22B214" w14:textId="77777777" w:rsidR="00A72673" w:rsidRDefault="00A72673" w:rsidP="00054BAE">
                          <w:pPr>
                            <w:jc w:val="center"/>
                          </w:pPr>
                        </w:p>
                        <w:p w14:paraId="311689C6" w14:textId="77777777" w:rsidR="00A72673" w:rsidRDefault="00A72673" w:rsidP="00054BAE">
                          <w:pPr>
                            <w:jc w:val="center"/>
                          </w:pPr>
                        </w:p>
                        <w:p w14:paraId="48B048F8" w14:textId="77777777" w:rsidR="00A72673" w:rsidRDefault="00A72673" w:rsidP="00054BAE">
                          <w:pPr>
                            <w:jc w:val="center"/>
                          </w:pPr>
                        </w:p>
                        <w:p w14:paraId="2DEC3C58" w14:textId="77777777" w:rsidR="00A72673" w:rsidRDefault="00A72673" w:rsidP="00054BAE">
                          <w:pPr>
                            <w:jc w:val="center"/>
                          </w:pPr>
                        </w:p>
                        <w:p w14:paraId="5AD3C52C" w14:textId="77777777" w:rsidR="00A72673" w:rsidRDefault="00A72673" w:rsidP="00054BAE">
                          <w:pPr>
                            <w:jc w:val="center"/>
                          </w:pPr>
                          <w:r>
                            <w:br/>
                          </w:r>
                        </w:p>
                        <w:p w14:paraId="09401496" w14:textId="77777777" w:rsidR="00A72673" w:rsidRDefault="00A72673" w:rsidP="00054BAE">
                          <w:pPr>
                            <w:jc w:val="center"/>
                          </w:pPr>
                        </w:p>
                        <w:p w14:paraId="7A626BAC" w14:textId="77777777" w:rsidR="00A72673" w:rsidRDefault="00A72673" w:rsidP="00054B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9C5BB" id="Rectangle 2" o:spid="_x0000_s1026" style="position:absolute;left:0;text-align:left;margin-left:0;margin-top:1.5pt;width:613.5pt;height:105.75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" fillcolor="#070e2b" strokecolor="black [1600]" strokeweight="2pt">
              <v:textbox>
                <w:txbxContent>
                  <w:p w14:paraId="5A4494DE" w14:textId="77777777" w:rsidR="00A72673" w:rsidRDefault="00A72673" w:rsidP="00054BAE">
                    <w:pPr>
                      <w:jc w:val="center"/>
                    </w:pPr>
                  </w:p>
                  <w:p w14:paraId="140FE8B6" w14:textId="77777777" w:rsidR="00A72673" w:rsidRDefault="00A72673" w:rsidP="00054BAE">
                    <w:pPr>
                      <w:jc w:val="center"/>
                    </w:pPr>
                  </w:p>
                  <w:p w14:paraId="415F3C59" w14:textId="77777777" w:rsidR="00A72673" w:rsidRDefault="00A72673" w:rsidP="00054BAE">
                    <w:pPr>
                      <w:jc w:val="center"/>
                    </w:pPr>
                  </w:p>
                  <w:p w14:paraId="7D9AFEF1" w14:textId="77777777" w:rsidR="00A72673" w:rsidRDefault="00A72673" w:rsidP="00054BAE">
                    <w:pPr>
                      <w:jc w:val="center"/>
                    </w:pPr>
                  </w:p>
                  <w:p w14:paraId="3E3350DF" w14:textId="77777777" w:rsidR="00A72673" w:rsidRDefault="00A72673" w:rsidP="00054BAE">
                    <w:pPr>
                      <w:jc w:val="center"/>
                    </w:pPr>
                  </w:p>
                  <w:p w14:paraId="51B25573" w14:textId="77777777" w:rsidR="00A72673" w:rsidRDefault="00A72673" w:rsidP="00054BAE">
                    <w:pPr>
                      <w:jc w:val="center"/>
                    </w:pPr>
                  </w:p>
                  <w:p w14:paraId="4184FFD5" w14:textId="77777777" w:rsidR="00A72673" w:rsidRDefault="00A72673" w:rsidP="00054BAE">
                    <w:pPr>
                      <w:jc w:val="center"/>
                    </w:pPr>
                  </w:p>
                  <w:p w14:paraId="26576D2A" w14:textId="77777777" w:rsidR="00A72673" w:rsidRDefault="00A72673" w:rsidP="00054BAE">
                    <w:pPr>
                      <w:jc w:val="center"/>
                    </w:pPr>
                  </w:p>
                  <w:p w14:paraId="0303B57C" w14:textId="77777777" w:rsidR="00A72673" w:rsidRDefault="00A72673" w:rsidP="00054BAE">
                    <w:pPr>
                      <w:jc w:val="center"/>
                    </w:pPr>
                  </w:p>
                  <w:p w14:paraId="405605A0" w14:textId="77777777" w:rsidR="00A72673" w:rsidRDefault="00A72673" w:rsidP="00054BAE">
                    <w:pPr>
                      <w:jc w:val="center"/>
                    </w:pPr>
                  </w:p>
                  <w:p w14:paraId="3F22B214" w14:textId="77777777" w:rsidR="00A72673" w:rsidRDefault="00A72673" w:rsidP="00054BAE">
                    <w:pPr>
                      <w:jc w:val="center"/>
                    </w:pPr>
                  </w:p>
                  <w:p w14:paraId="311689C6" w14:textId="77777777" w:rsidR="00A72673" w:rsidRDefault="00A72673" w:rsidP="00054BAE">
                    <w:pPr>
                      <w:jc w:val="center"/>
                    </w:pPr>
                  </w:p>
                  <w:p w14:paraId="48B048F8" w14:textId="77777777" w:rsidR="00A72673" w:rsidRDefault="00A72673" w:rsidP="00054BAE">
                    <w:pPr>
                      <w:jc w:val="center"/>
                    </w:pPr>
                  </w:p>
                  <w:p w14:paraId="2DEC3C58" w14:textId="77777777" w:rsidR="00A72673" w:rsidRDefault="00A72673" w:rsidP="00054BAE">
                    <w:pPr>
                      <w:jc w:val="center"/>
                    </w:pPr>
                  </w:p>
                  <w:p w14:paraId="5AD3C52C" w14:textId="77777777" w:rsidR="00A72673" w:rsidRDefault="00A72673" w:rsidP="00054BAE">
                    <w:pPr>
                      <w:jc w:val="center"/>
                    </w:pPr>
                    <w:r>
                      <w:br/>
                    </w:r>
                  </w:p>
                  <w:p w14:paraId="09401496" w14:textId="77777777" w:rsidR="00A72673" w:rsidRDefault="00A72673" w:rsidP="00054BAE">
                    <w:pPr>
                      <w:jc w:val="center"/>
                    </w:pPr>
                  </w:p>
                  <w:p w14:paraId="7A626BAC" w14:textId="77777777" w:rsidR="00A72673" w:rsidRDefault="00A72673" w:rsidP="00054BAE">
                    <w:pPr>
                      <w:jc w:val="center"/>
                    </w:pPr>
                  </w:p>
                </w:txbxContent>
              </v:textbox>
              <w10:wrap anchorx="page"/>
            </v:rect>
          </w:pict>
        </mc:Fallback>
      </mc:AlternateContent>
    </w:r>
  </w:p>
  <w:p w14:paraId="5BBEA8C6" w14:textId="77777777" w:rsidR="00A72673" w:rsidRDefault="00A72673" w:rsidP="00171AE4">
    <w:pPr>
      <w:pStyle w:val="Header"/>
      <w:tabs>
        <w:tab w:val="clear" w:pos="4680"/>
        <w:tab w:val="clear" w:pos="9360"/>
        <w:tab w:val="left" w:pos="1860"/>
      </w:tabs>
      <w:jc w:val="right"/>
      <w:rPr>
        <w:color w:val="44546A" w:themeColor="text2"/>
        <w:sz w:val="28"/>
      </w:rPr>
    </w:pPr>
  </w:p>
  <w:p w14:paraId="3C5DA140" w14:textId="77777777" w:rsidR="00A72673" w:rsidRDefault="00A72673" w:rsidP="00171AE4">
    <w:pPr>
      <w:pStyle w:val="Header"/>
      <w:tabs>
        <w:tab w:val="clear" w:pos="4680"/>
        <w:tab w:val="clear" w:pos="9360"/>
        <w:tab w:val="left" w:pos="1860"/>
      </w:tabs>
      <w:jc w:val="right"/>
      <w:rPr>
        <w:color w:val="44546A" w:themeColor="text2"/>
        <w:sz w:val="28"/>
      </w:rPr>
    </w:pPr>
  </w:p>
  <w:p w14:paraId="6EFFEE9C" w14:textId="77777777" w:rsidR="00A72673" w:rsidRDefault="00A72673" w:rsidP="00171AE4">
    <w:pPr>
      <w:pStyle w:val="Header"/>
      <w:tabs>
        <w:tab w:val="clear" w:pos="4680"/>
        <w:tab w:val="clear" w:pos="9360"/>
        <w:tab w:val="left" w:pos="1860"/>
      </w:tabs>
      <w:jc w:val="right"/>
      <w:rPr>
        <w:color w:val="44546A" w:themeColor="text2"/>
        <w:sz w:val="28"/>
      </w:rPr>
    </w:pPr>
    <w:r>
      <w:rPr>
        <w:noProof/>
        <w:color w:val="44546A" w:themeColor="text2"/>
        <w:sz w:val="28"/>
        <w:lang w:eastAsia="en-US"/>
      </w:rPr>
      <w:drawing>
        <wp:anchor distT="0" distB="0" distL="114300" distR="114300" simplePos="0" relativeHeight="251658240" behindDoc="1" locked="0" layoutInCell="1" allowOverlap="1" wp14:anchorId="4EAB72FA" wp14:editId="2266BBEF">
          <wp:simplePos x="0" y="0"/>
          <wp:positionH relativeFrom="margin">
            <wp:align>center</wp:align>
          </wp:positionH>
          <wp:positionV relativeFrom="page">
            <wp:posOffset>209550</wp:posOffset>
          </wp:positionV>
          <wp:extent cx="2971800" cy="1001395"/>
          <wp:effectExtent l="0" t="0" r="0" b="8255"/>
          <wp:wrapTight wrapText="bothSides">
            <wp:wrapPolygon edited="0">
              <wp:start x="0" y="0"/>
              <wp:lineTo x="0" y="21367"/>
              <wp:lineTo x="21462" y="21367"/>
              <wp:lineTo x="214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firm logo - dark.jpg"/>
                  <pic:cNvPicPr/>
                </pic:nvPicPr>
                <pic:blipFill>
                  <a:blip r:embed="rId1">
                    <a:extLst>
                      <a:ext uri="{28A0092B-C50C-407E-A947-70E740481C1C}">
                        <a14:useLocalDpi xmlns:a14="http://schemas.microsoft.com/office/drawing/2010/main" val="0"/>
                      </a:ext>
                    </a:extLst>
                  </a:blip>
                  <a:stretch>
                    <a:fillRect/>
                  </a:stretch>
                </pic:blipFill>
                <pic:spPr>
                  <a:xfrm>
                    <a:off x="0" y="0"/>
                    <a:ext cx="2971800" cy="1001395"/>
                  </a:xfrm>
                  <a:prstGeom prst="rect">
                    <a:avLst/>
                  </a:prstGeom>
                </pic:spPr>
              </pic:pic>
            </a:graphicData>
          </a:graphic>
          <wp14:sizeRelH relativeFrom="margin">
            <wp14:pctWidth>0</wp14:pctWidth>
          </wp14:sizeRelH>
          <wp14:sizeRelV relativeFrom="margin">
            <wp14:pctHeight>0</wp14:pctHeight>
          </wp14:sizeRelV>
        </wp:anchor>
      </w:drawing>
    </w:r>
  </w:p>
  <w:p w14:paraId="6B71D91F" w14:textId="77777777" w:rsidR="00A72673" w:rsidRPr="002E4178" w:rsidRDefault="00A72673" w:rsidP="00054BAE">
    <w:pPr>
      <w:pStyle w:val="Header"/>
      <w:tabs>
        <w:tab w:val="clear" w:pos="4680"/>
        <w:tab w:val="clear" w:pos="9360"/>
        <w:tab w:val="left" w:pos="1860"/>
      </w:tabs>
      <w:jc w:val="right"/>
      <w:rPr>
        <w:rFonts w:asciiTheme="minorHAnsi" w:hAnsiTheme="minorHAnsi" w:cstheme="minorHAnsi"/>
        <w:color w:val="F2F2F2" w:themeColor="background1" w:themeShade="F2"/>
      </w:rPr>
    </w:pPr>
    <w:r>
      <w:rPr>
        <w:color w:val="44546A" w:themeColor="text2"/>
        <w:sz w:val="28"/>
      </w:rPr>
      <w:tab/>
    </w:r>
  </w:p>
  <w:p w14:paraId="09A35D3F" w14:textId="77777777" w:rsidR="00A72673" w:rsidRPr="00171AE4" w:rsidRDefault="00A72673" w:rsidP="00171AE4">
    <w:pPr>
      <w:pStyle w:val="Header"/>
      <w:jc w:val="right"/>
      <w:rPr>
        <w:rFonts w:asciiTheme="minorHAnsi" w:hAnsiTheme="minorHAnsi" w:cstheme="minorHAnsi"/>
        <w:color w:val="FFFFFF" w:themeColor="background1"/>
      </w:rPr>
    </w:pPr>
  </w:p>
  <w:p w14:paraId="5B3CEB6A" w14:textId="77777777" w:rsidR="00A72673" w:rsidRDefault="00A72673" w:rsidP="00171AE4">
    <w:pPr>
      <w:pStyle w:val="Header"/>
      <w:jc w:val="right"/>
    </w:pPr>
  </w:p>
  <w:p w14:paraId="4B201DD2" w14:textId="77777777" w:rsidR="00A72673" w:rsidRDefault="00A72673" w:rsidP="00171AE4">
    <w:pPr>
      <w:pStyle w:val="Header"/>
      <w:jc w:val="right"/>
    </w:pPr>
  </w:p>
  <w:p w14:paraId="2A24D2BD" w14:textId="77777777" w:rsidR="00A72673" w:rsidRPr="00C113CA" w:rsidRDefault="00A72673" w:rsidP="00171A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01DD"/>
    <w:multiLevelType w:val="hybridMultilevel"/>
    <w:tmpl w:val="6E38F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B744D8"/>
    <w:multiLevelType w:val="hybridMultilevel"/>
    <w:tmpl w:val="AFFE3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AC392F"/>
    <w:multiLevelType w:val="hybridMultilevel"/>
    <w:tmpl w:val="CBB6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D3C65"/>
    <w:multiLevelType w:val="hybridMultilevel"/>
    <w:tmpl w:val="06903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B51C7"/>
    <w:multiLevelType w:val="multilevel"/>
    <w:tmpl w:val="5B68F8A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1EF4B72"/>
    <w:multiLevelType w:val="multilevel"/>
    <w:tmpl w:val="5B68F8A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3601849"/>
    <w:multiLevelType w:val="hybridMultilevel"/>
    <w:tmpl w:val="E090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33705"/>
    <w:multiLevelType w:val="multilevel"/>
    <w:tmpl w:val="5B68F8A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A5E4E7E"/>
    <w:multiLevelType w:val="hybridMultilevel"/>
    <w:tmpl w:val="0172E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381D82"/>
    <w:multiLevelType w:val="hybridMultilevel"/>
    <w:tmpl w:val="987C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E1919"/>
    <w:multiLevelType w:val="hybridMultilevel"/>
    <w:tmpl w:val="A91E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E7B5F"/>
    <w:multiLevelType w:val="hybridMultilevel"/>
    <w:tmpl w:val="9B40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F0B36"/>
    <w:multiLevelType w:val="hybridMultilevel"/>
    <w:tmpl w:val="A38A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C5A56"/>
    <w:multiLevelType w:val="hybridMultilevel"/>
    <w:tmpl w:val="85DA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41E45"/>
    <w:multiLevelType w:val="hybridMultilevel"/>
    <w:tmpl w:val="17240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282B90"/>
    <w:multiLevelType w:val="hybridMultilevel"/>
    <w:tmpl w:val="BF164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C270C0"/>
    <w:multiLevelType w:val="hybridMultilevel"/>
    <w:tmpl w:val="88189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5B495F"/>
    <w:multiLevelType w:val="hybridMultilevel"/>
    <w:tmpl w:val="17244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8342CC"/>
    <w:multiLevelType w:val="hybridMultilevel"/>
    <w:tmpl w:val="2BEECA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0F6FE8"/>
    <w:multiLevelType w:val="hybridMultilevel"/>
    <w:tmpl w:val="E43E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13"/>
  </w:num>
  <w:num w:numId="5">
    <w:abstractNumId w:val="9"/>
  </w:num>
  <w:num w:numId="6">
    <w:abstractNumId w:val="19"/>
  </w:num>
  <w:num w:numId="7">
    <w:abstractNumId w:val="5"/>
  </w:num>
  <w:num w:numId="8">
    <w:abstractNumId w:val="4"/>
  </w:num>
  <w:num w:numId="9">
    <w:abstractNumId w:val="7"/>
  </w:num>
  <w:num w:numId="10">
    <w:abstractNumId w:val="12"/>
  </w:num>
  <w:num w:numId="11">
    <w:abstractNumId w:val="1"/>
  </w:num>
  <w:num w:numId="12">
    <w:abstractNumId w:val="8"/>
  </w:num>
  <w:num w:numId="13">
    <w:abstractNumId w:val="6"/>
  </w:num>
  <w:num w:numId="14">
    <w:abstractNumId w:val="18"/>
  </w:num>
  <w:num w:numId="15">
    <w:abstractNumId w:val="10"/>
  </w:num>
  <w:num w:numId="16">
    <w:abstractNumId w:val="16"/>
  </w:num>
  <w:num w:numId="17">
    <w:abstractNumId w:val="14"/>
  </w:num>
  <w:num w:numId="18">
    <w:abstractNumId w:val="0"/>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12"/>
    <w:rsid w:val="0000211B"/>
    <w:rsid w:val="000306F8"/>
    <w:rsid w:val="000340A5"/>
    <w:rsid w:val="000527C9"/>
    <w:rsid w:val="00054BAE"/>
    <w:rsid w:val="00055B67"/>
    <w:rsid w:val="00060271"/>
    <w:rsid w:val="00081036"/>
    <w:rsid w:val="00093116"/>
    <w:rsid w:val="000E1115"/>
    <w:rsid w:val="0010701C"/>
    <w:rsid w:val="00126F14"/>
    <w:rsid w:val="0014368D"/>
    <w:rsid w:val="0016488A"/>
    <w:rsid w:val="00164B89"/>
    <w:rsid w:val="00171AE4"/>
    <w:rsid w:val="001B74C4"/>
    <w:rsid w:val="001E17B2"/>
    <w:rsid w:val="001F5C29"/>
    <w:rsid w:val="00201C43"/>
    <w:rsid w:val="00230A8D"/>
    <w:rsid w:val="00231EAB"/>
    <w:rsid w:val="00246E4E"/>
    <w:rsid w:val="00247B08"/>
    <w:rsid w:val="00272D96"/>
    <w:rsid w:val="00292D46"/>
    <w:rsid w:val="00294A86"/>
    <w:rsid w:val="002B74BB"/>
    <w:rsid w:val="002C60F2"/>
    <w:rsid w:val="002E3F01"/>
    <w:rsid w:val="002E4178"/>
    <w:rsid w:val="0034401E"/>
    <w:rsid w:val="00375E7F"/>
    <w:rsid w:val="00377125"/>
    <w:rsid w:val="00385223"/>
    <w:rsid w:val="00390B54"/>
    <w:rsid w:val="003A0106"/>
    <w:rsid w:val="003C1E4B"/>
    <w:rsid w:val="003D2164"/>
    <w:rsid w:val="003E330A"/>
    <w:rsid w:val="0040438A"/>
    <w:rsid w:val="00424CF0"/>
    <w:rsid w:val="0048799A"/>
    <w:rsid w:val="004B0BA6"/>
    <w:rsid w:val="004C3A69"/>
    <w:rsid w:val="004E177B"/>
    <w:rsid w:val="004F4C6A"/>
    <w:rsid w:val="004F7AD9"/>
    <w:rsid w:val="00504225"/>
    <w:rsid w:val="00521F20"/>
    <w:rsid w:val="00524009"/>
    <w:rsid w:val="0053095B"/>
    <w:rsid w:val="0055690A"/>
    <w:rsid w:val="005633B4"/>
    <w:rsid w:val="005B1D9F"/>
    <w:rsid w:val="005C7134"/>
    <w:rsid w:val="00603A93"/>
    <w:rsid w:val="006C0427"/>
    <w:rsid w:val="00711BB0"/>
    <w:rsid w:val="00726B64"/>
    <w:rsid w:val="00746505"/>
    <w:rsid w:val="007600D9"/>
    <w:rsid w:val="007A5977"/>
    <w:rsid w:val="007E3FFB"/>
    <w:rsid w:val="007F2371"/>
    <w:rsid w:val="007F5BFD"/>
    <w:rsid w:val="008215C7"/>
    <w:rsid w:val="00822D28"/>
    <w:rsid w:val="0084363B"/>
    <w:rsid w:val="0085284A"/>
    <w:rsid w:val="008B2BCB"/>
    <w:rsid w:val="009261B4"/>
    <w:rsid w:val="00934F71"/>
    <w:rsid w:val="00935D02"/>
    <w:rsid w:val="00960FCF"/>
    <w:rsid w:val="009658D6"/>
    <w:rsid w:val="009D6E31"/>
    <w:rsid w:val="00A37965"/>
    <w:rsid w:val="00A46459"/>
    <w:rsid w:val="00A466F3"/>
    <w:rsid w:val="00A72673"/>
    <w:rsid w:val="00A72FEC"/>
    <w:rsid w:val="00A85209"/>
    <w:rsid w:val="00A87A76"/>
    <w:rsid w:val="00AA49ED"/>
    <w:rsid w:val="00B112AB"/>
    <w:rsid w:val="00B27B22"/>
    <w:rsid w:val="00B473A2"/>
    <w:rsid w:val="00B802F8"/>
    <w:rsid w:val="00BB2408"/>
    <w:rsid w:val="00BB24FA"/>
    <w:rsid w:val="00BF15D3"/>
    <w:rsid w:val="00C113CA"/>
    <w:rsid w:val="00C82464"/>
    <w:rsid w:val="00CD3B19"/>
    <w:rsid w:val="00CD589D"/>
    <w:rsid w:val="00D030FB"/>
    <w:rsid w:val="00D17D2E"/>
    <w:rsid w:val="00D334CD"/>
    <w:rsid w:val="00D40169"/>
    <w:rsid w:val="00D42F12"/>
    <w:rsid w:val="00D912D8"/>
    <w:rsid w:val="00DA2597"/>
    <w:rsid w:val="00DD223C"/>
    <w:rsid w:val="00DE0140"/>
    <w:rsid w:val="00E54289"/>
    <w:rsid w:val="00E65334"/>
    <w:rsid w:val="00E6707C"/>
    <w:rsid w:val="00E9170B"/>
    <w:rsid w:val="00EF7B92"/>
    <w:rsid w:val="00F020A5"/>
    <w:rsid w:val="00F308F5"/>
    <w:rsid w:val="00F365B3"/>
    <w:rsid w:val="00F46D9A"/>
    <w:rsid w:val="00FC16E5"/>
    <w:rsid w:val="00FE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44AF4"/>
  <w15:docId w15:val="{F064C02B-7733-4D5D-857B-4902709C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33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F12"/>
    <w:pPr>
      <w:tabs>
        <w:tab w:val="center" w:pos="4680"/>
        <w:tab w:val="right" w:pos="9360"/>
      </w:tabs>
    </w:pPr>
  </w:style>
  <w:style w:type="character" w:customStyle="1" w:styleId="HeaderChar">
    <w:name w:val="Header Char"/>
    <w:basedOn w:val="DefaultParagraphFont"/>
    <w:link w:val="Header"/>
    <w:uiPriority w:val="99"/>
    <w:rsid w:val="00D42F12"/>
  </w:style>
  <w:style w:type="paragraph" w:styleId="Footer">
    <w:name w:val="footer"/>
    <w:basedOn w:val="Normal"/>
    <w:link w:val="FooterChar"/>
    <w:uiPriority w:val="99"/>
    <w:unhideWhenUsed/>
    <w:rsid w:val="00D42F12"/>
    <w:pPr>
      <w:tabs>
        <w:tab w:val="center" w:pos="4680"/>
        <w:tab w:val="right" w:pos="9360"/>
      </w:tabs>
    </w:pPr>
  </w:style>
  <w:style w:type="character" w:customStyle="1" w:styleId="FooterChar">
    <w:name w:val="Footer Char"/>
    <w:basedOn w:val="DefaultParagraphFont"/>
    <w:link w:val="Footer"/>
    <w:uiPriority w:val="99"/>
    <w:rsid w:val="00D42F12"/>
  </w:style>
  <w:style w:type="paragraph" w:styleId="BalloonText">
    <w:name w:val="Balloon Text"/>
    <w:basedOn w:val="Normal"/>
    <w:link w:val="BalloonTextChar"/>
    <w:uiPriority w:val="99"/>
    <w:semiHidden/>
    <w:unhideWhenUsed/>
    <w:rsid w:val="00D42F12"/>
    <w:rPr>
      <w:rFonts w:ascii="Tahoma" w:hAnsi="Tahoma" w:cs="Tahoma"/>
      <w:sz w:val="16"/>
      <w:szCs w:val="16"/>
    </w:rPr>
  </w:style>
  <w:style w:type="character" w:customStyle="1" w:styleId="BalloonTextChar">
    <w:name w:val="Balloon Text Char"/>
    <w:basedOn w:val="DefaultParagraphFont"/>
    <w:link w:val="BalloonText"/>
    <w:uiPriority w:val="99"/>
    <w:semiHidden/>
    <w:rsid w:val="00D42F12"/>
    <w:rPr>
      <w:rFonts w:ascii="Tahoma" w:hAnsi="Tahoma" w:cs="Tahoma"/>
      <w:sz w:val="16"/>
      <w:szCs w:val="16"/>
    </w:rPr>
  </w:style>
  <w:style w:type="paragraph" w:styleId="ListParagraph">
    <w:name w:val="List Paragraph"/>
    <w:basedOn w:val="Normal"/>
    <w:uiPriority w:val="34"/>
    <w:qFormat/>
    <w:rsid w:val="00C113CA"/>
    <w:pPr>
      <w:ind w:left="720"/>
      <w:contextualSpacing/>
    </w:pPr>
  </w:style>
  <w:style w:type="table" w:styleId="TableGrid">
    <w:name w:val="Table Grid"/>
    <w:basedOn w:val="TableNormal"/>
    <w:uiPriority w:val="59"/>
    <w:rsid w:val="00093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26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997500">
      <w:bodyDiv w:val="1"/>
      <w:marLeft w:val="0"/>
      <w:marRight w:val="0"/>
      <w:marTop w:val="0"/>
      <w:marBottom w:val="0"/>
      <w:divBdr>
        <w:top w:val="none" w:sz="0" w:space="0" w:color="auto"/>
        <w:left w:val="none" w:sz="0" w:space="0" w:color="auto"/>
        <w:bottom w:val="none" w:sz="0" w:space="0" w:color="auto"/>
        <w:right w:val="none" w:sz="0" w:space="0" w:color="auto"/>
      </w:divBdr>
    </w:div>
    <w:div w:id="282276544">
      <w:bodyDiv w:val="1"/>
      <w:marLeft w:val="0"/>
      <w:marRight w:val="0"/>
      <w:marTop w:val="0"/>
      <w:marBottom w:val="0"/>
      <w:divBdr>
        <w:top w:val="none" w:sz="0" w:space="0" w:color="auto"/>
        <w:left w:val="none" w:sz="0" w:space="0" w:color="auto"/>
        <w:bottom w:val="none" w:sz="0" w:space="0" w:color="auto"/>
        <w:right w:val="none" w:sz="0" w:space="0" w:color="auto"/>
      </w:divBdr>
    </w:div>
    <w:div w:id="641236538">
      <w:bodyDiv w:val="1"/>
      <w:marLeft w:val="0"/>
      <w:marRight w:val="0"/>
      <w:marTop w:val="0"/>
      <w:marBottom w:val="0"/>
      <w:divBdr>
        <w:top w:val="none" w:sz="0" w:space="0" w:color="auto"/>
        <w:left w:val="none" w:sz="0" w:space="0" w:color="auto"/>
        <w:bottom w:val="none" w:sz="0" w:space="0" w:color="auto"/>
        <w:right w:val="none" w:sz="0" w:space="0" w:color="auto"/>
      </w:divBdr>
    </w:div>
    <w:div w:id="14680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56DE-60BC-4C41-9FBD-81160980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cpeterson</dc:creator>
  <cp:lastModifiedBy>Chris Peterson</cp:lastModifiedBy>
  <cp:revision>3</cp:revision>
  <cp:lastPrinted>2017-02-07T14:20:00Z</cp:lastPrinted>
  <dcterms:created xsi:type="dcterms:W3CDTF">2020-10-07T16:42:00Z</dcterms:created>
  <dcterms:modified xsi:type="dcterms:W3CDTF">2020-10-07T16:49:00Z</dcterms:modified>
</cp:coreProperties>
</file>