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1453A">
      <w:pPr>
        <w:spacing w:before="300" w:after="300" w:line="240" w:lineRule="auto"/>
        <w:outlineLvl w:val="0"/>
        <w:rPr>
          <w:rFonts w:ascii="Ubuntu" w:eastAsia="Times New Roman" w:hAnsi="Ubuntu" w:cs="Helvetica"/>
          <w:color w:val="333333"/>
          <w:kern w:val="36"/>
          <w:sz w:val="56"/>
          <w:szCs w:val="56"/>
          <w:lang w:val="fr-FR" w:eastAsia="en-GB"/>
        </w:rPr>
      </w:pPr>
      <w:bookmarkStart w:id="0" w:name="_GoBack"/>
      <w:bookmarkEnd w:id="0"/>
      <w:r>
        <w:rPr>
          <w:rFonts w:ascii="Ubuntu" w:eastAsia="Times New Roman" w:hAnsi="Ubuntu" w:cs="Helvetica"/>
          <w:color w:val="333333"/>
          <w:kern w:val="36"/>
          <w:sz w:val="56"/>
          <w:szCs w:val="56"/>
          <w:lang w:val="fr-FR" w:eastAsia="en-GB"/>
        </w:rPr>
        <w:t>Déclaration de confidentialité pour les visiteurs du site Internet</w:t>
      </w:r>
    </w:p>
    <w:p w:rsidR="00000000" w:rsidRDefault="0051453A">
      <w:pPr>
        <w:spacing w:line="260" w:lineRule="auto"/>
        <w:rPr>
          <w:sz w:val="20"/>
          <w:szCs w:val="20"/>
          <w:lang w:val="fr-FR"/>
        </w:rPr>
      </w:pPr>
      <w:r>
        <w:rPr>
          <w:sz w:val="20"/>
          <w:szCs w:val="20"/>
          <w:lang w:val="fr-FR"/>
        </w:rPr>
        <w:t>Astrata Europe B.V. "(« Astrata ») respecte votre vie privée en tant que visiteur de notre site Internet (www.astrata.eu). La présente déclaration de confidentialité décrit le type de donné</w:t>
      </w:r>
      <w:r>
        <w:rPr>
          <w:sz w:val="20"/>
          <w:szCs w:val="20"/>
          <w:lang w:val="fr-FR"/>
        </w:rPr>
        <w:t>es à caractère personnel que nous recueillons et la façon dont nous traitons ces données.</w:t>
      </w:r>
    </w:p>
    <w:p w:rsidR="00000000" w:rsidRDefault="0051453A">
      <w:pPr>
        <w:spacing w:line="260" w:lineRule="auto"/>
        <w:rPr>
          <w:sz w:val="20"/>
          <w:szCs w:val="20"/>
          <w:lang w:val="fr-FR"/>
        </w:rPr>
      </w:pPr>
      <w:r>
        <w:rPr>
          <w:sz w:val="20"/>
          <w:szCs w:val="20"/>
          <w:lang w:val="fr-FR"/>
        </w:rPr>
        <w:t>Astrata a deux (2) façons de recueillir des données à caractère personnel sur notre site Internet :</w:t>
      </w:r>
    </w:p>
    <w:p w:rsidR="00000000" w:rsidRDefault="0051453A">
      <w:pPr>
        <w:pStyle w:val="Lijstalinea"/>
        <w:numPr>
          <w:ilvl w:val="0"/>
          <w:numId w:val="2"/>
        </w:numPr>
        <w:spacing w:line="260" w:lineRule="auto"/>
        <w:rPr>
          <w:sz w:val="20"/>
          <w:szCs w:val="20"/>
          <w:lang w:val="fr-FR"/>
        </w:rPr>
      </w:pPr>
      <w:r>
        <w:rPr>
          <w:sz w:val="20"/>
          <w:szCs w:val="20"/>
          <w:lang w:val="fr-FR"/>
        </w:rPr>
        <w:t>En utilisant des cookies, Astrata recueille des données à caractèr</w:t>
      </w:r>
      <w:r>
        <w:rPr>
          <w:sz w:val="20"/>
          <w:szCs w:val="20"/>
          <w:lang w:val="fr-FR"/>
        </w:rPr>
        <w:t>e personnel que nous utilisons pour optimiser, améliorer et analyser notre site Internet et son utilisation. De plus, ces données peuvent être utilisées pour analyser votre comportement sur notre site Internet. Pour plus de détails sur les cookies utilisés</w:t>
      </w:r>
      <w:r>
        <w:rPr>
          <w:sz w:val="20"/>
          <w:szCs w:val="20"/>
          <w:lang w:val="fr-FR"/>
        </w:rPr>
        <w:t>, nous vous invitons à consulter notre politique en matière de cookies sur notre site Internet (https://www.astrata.eu/cookie-policy).</w:t>
      </w:r>
    </w:p>
    <w:p w:rsidR="00000000" w:rsidRDefault="0051453A">
      <w:pPr>
        <w:pStyle w:val="Lijstalinea"/>
        <w:rPr>
          <w:sz w:val="20"/>
          <w:szCs w:val="20"/>
          <w:lang w:val="fr-FR"/>
        </w:rPr>
      </w:pPr>
    </w:p>
    <w:p w:rsidR="00000000" w:rsidRDefault="0051453A">
      <w:pPr>
        <w:pStyle w:val="Lijstalinea"/>
        <w:numPr>
          <w:ilvl w:val="0"/>
          <w:numId w:val="2"/>
        </w:numPr>
        <w:spacing w:line="260" w:lineRule="auto"/>
        <w:rPr>
          <w:sz w:val="20"/>
          <w:szCs w:val="20"/>
          <w:lang w:val="fr-FR"/>
        </w:rPr>
      </w:pPr>
      <w:r>
        <w:rPr>
          <w:sz w:val="20"/>
          <w:szCs w:val="20"/>
          <w:lang w:val="fr-FR"/>
        </w:rPr>
        <w:t>Si vous remplissez les formulaires « </w:t>
      </w:r>
      <w:r>
        <w:rPr>
          <w:i/>
          <w:sz w:val="20"/>
          <w:szCs w:val="20"/>
          <w:lang w:val="fr-FR"/>
        </w:rPr>
        <w:t>S'abonner à notre Newsletter </w:t>
      </w:r>
      <w:r>
        <w:rPr>
          <w:sz w:val="20"/>
          <w:szCs w:val="20"/>
          <w:lang w:val="fr-FR"/>
        </w:rPr>
        <w:t>», « </w:t>
      </w:r>
      <w:r>
        <w:rPr>
          <w:i/>
          <w:sz w:val="20"/>
          <w:szCs w:val="20"/>
          <w:lang w:val="fr-FR"/>
        </w:rPr>
        <w:t>Demander une démonstration</w:t>
      </w:r>
      <w:r>
        <w:rPr>
          <w:sz w:val="20"/>
          <w:szCs w:val="20"/>
          <w:lang w:val="fr-FR"/>
        </w:rPr>
        <w:t> », «</w:t>
      </w:r>
      <w:r>
        <w:rPr>
          <w:i/>
          <w:sz w:val="20"/>
          <w:szCs w:val="20"/>
          <w:lang w:val="fr-FR"/>
        </w:rPr>
        <w:t> Me rappeler</w:t>
      </w:r>
      <w:r>
        <w:rPr>
          <w:sz w:val="20"/>
          <w:szCs w:val="20"/>
          <w:lang w:val="fr-FR"/>
        </w:rPr>
        <w:t xml:space="preserve"> » ou </w:t>
      </w:r>
      <w:r>
        <w:rPr>
          <w:sz w:val="20"/>
          <w:szCs w:val="20"/>
          <w:lang w:val="fr-FR"/>
        </w:rPr>
        <w:t>«</w:t>
      </w:r>
      <w:r>
        <w:rPr>
          <w:i/>
          <w:sz w:val="20"/>
          <w:szCs w:val="20"/>
          <w:lang w:val="fr-FR"/>
        </w:rPr>
        <w:t> Télécharger la brochure</w:t>
      </w:r>
      <w:r>
        <w:rPr>
          <w:sz w:val="20"/>
          <w:szCs w:val="20"/>
          <w:lang w:val="fr-FR"/>
        </w:rPr>
        <w:t> » sur notre site Internet, nous recueillons les données à caractère personnel suivantes - fournies par vous :</w:t>
      </w:r>
    </w:p>
    <w:p w:rsidR="00000000" w:rsidRDefault="0051453A">
      <w:pPr>
        <w:pStyle w:val="Lijstalinea"/>
        <w:rPr>
          <w:sz w:val="20"/>
          <w:szCs w:val="20"/>
          <w:lang w:val="fr-FR"/>
        </w:rPr>
      </w:pPr>
    </w:p>
    <w:p w:rsidR="00000000" w:rsidRDefault="0051453A">
      <w:pPr>
        <w:pStyle w:val="Lijstalinea"/>
        <w:numPr>
          <w:ilvl w:val="0"/>
          <w:numId w:val="3"/>
        </w:numPr>
        <w:spacing w:line="260" w:lineRule="auto"/>
        <w:rPr>
          <w:sz w:val="20"/>
          <w:szCs w:val="20"/>
          <w:lang w:val="fr-FR"/>
        </w:rPr>
      </w:pPr>
      <w:r>
        <w:rPr>
          <w:sz w:val="20"/>
          <w:szCs w:val="20"/>
          <w:lang w:val="fr-FR"/>
        </w:rPr>
        <w:t>Nom</w:t>
      </w:r>
    </w:p>
    <w:p w:rsidR="00000000" w:rsidRDefault="0051453A">
      <w:pPr>
        <w:pStyle w:val="Lijstalinea"/>
        <w:numPr>
          <w:ilvl w:val="0"/>
          <w:numId w:val="3"/>
        </w:numPr>
        <w:spacing w:line="260" w:lineRule="auto"/>
        <w:rPr>
          <w:sz w:val="20"/>
          <w:szCs w:val="20"/>
          <w:lang w:val="fr-FR"/>
        </w:rPr>
      </w:pPr>
      <w:r>
        <w:rPr>
          <w:sz w:val="20"/>
          <w:szCs w:val="20"/>
          <w:lang w:val="fr-FR"/>
        </w:rPr>
        <w:t>Société</w:t>
      </w:r>
    </w:p>
    <w:p w:rsidR="00000000" w:rsidRDefault="0051453A">
      <w:pPr>
        <w:pStyle w:val="Lijstalinea"/>
        <w:numPr>
          <w:ilvl w:val="0"/>
          <w:numId w:val="3"/>
        </w:numPr>
        <w:spacing w:line="260" w:lineRule="auto"/>
        <w:rPr>
          <w:sz w:val="20"/>
          <w:szCs w:val="20"/>
          <w:lang w:val="fr-FR"/>
        </w:rPr>
      </w:pPr>
      <w:r>
        <w:rPr>
          <w:sz w:val="20"/>
          <w:szCs w:val="20"/>
          <w:lang w:val="fr-FR"/>
        </w:rPr>
        <w:t>Adresse électronique</w:t>
      </w:r>
    </w:p>
    <w:p w:rsidR="00000000" w:rsidRDefault="0051453A">
      <w:pPr>
        <w:pStyle w:val="Lijstalinea"/>
        <w:numPr>
          <w:ilvl w:val="0"/>
          <w:numId w:val="3"/>
        </w:numPr>
        <w:spacing w:line="260" w:lineRule="auto"/>
        <w:rPr>
          <w:sz w:val="20"/>
          <w:szCs w:val="20"/>
          <w:lang w:val="fr-FR"/>
        </w:rPr>
      </w:pPr>
      <w:r>
        <w:rPr>
          <w:sz w:val="20"/>
          <w:szCs w:val="20"/>
          <w:lang w:val="fr-FR"/>
        </w:rPr>
        <w:t>Numéro de téléphone</w:t>
      </w:r>
    </w:p>
    <w:p w:rsidR="00000000" w:rsidRDefault="0051453A">
      <w:pPr>
        <w:pStyle w:val="Lijstalinea"/>
        <w:numPr>
          <w:ilvl w:val="0"/>
          <w:numId w:val="3"/>
        </w:numPr>
        <w:spacing w:line="260" w:lineRule="auto"/>
        <w:rPr>
          <w:sz w:val="20"/>
          <w:szCs w:val="20"/>
          <w:lang w:val="fr-FR"/>
        </w:rPr>
      </w:pPr>
      <w:r>
        <w:rPr>
          <w:sz w:val="20"/>
          <w:szCs w:val="20"/>
          <w:lang w:val="fr-FR"/>
        </w:rPr>
        <w:t>Adresse IP</w:t>
      </w:r>
    </w:p>
    <w:p w:rsidR="00000000" w:rsidRDefault="0051453A">
      <w:pPr>
        <w:spacing w:line="260" w:lineRule="auto"/>
        <w:rPr>
          <w:sz w:val="20"/>
          <w:szCs w:val="20"/>
          <w:lang w:val="fr-FR"/>
        </w:rPr>
      </w:pPr>
      <w:r>
        <w:rPr>
          <w:sz w:val="20"/>
          <w:szCs w:val="20"/>
          <w:lang w:val="fr-FR"/>
        </w:rPr>
        <w:t>Nous recueillons et traitons les données à caractère pe</w:t>
      </w:r>
      <w:r>
        <w:rPr>
          <w:sz w:val="20"/>
          <w:szCs w:val="20"/>
          <w:lang w:val="fr-FR"/>
        </w:rPr>
        <w:t>rsonnel recueillies ci-dessus aux fins suivantes :</w:t>
      </w:r>
    </w:p>
    <w:p w:rsidR="00000000" w:rsidRDefault="0051453A">
      <w:pPr>
        <w:pStyle w:val="Lijstalinea"/>
        <w:numPr>
          <w:ilvl w:val="0"/>
          <w:numId w:val="4"/>
        </w:numPr>
        <w:spacing w:line="260" w:lineRule="auto"/>
        <w:rPr>
          <w:sz w:val="20"/>
          <w:szCs w:val="20"/>
          <w:lang w:val="fr-FR"/>
        </w:rPr>
      </w:pPr>
      <w:r>
        <w:rPr>
          <w:sz w:val="20"/>
          <w:szCs w:val="20"/>
          <w:lang w:val="fr-FR"/>
        </w:rPr>
        <w:t>Vous envoyer la newsletter ou la brochure demandée ;</w:t>
      </w:r>
    </w:p>
    <w:p w:rsidR="00000000" w:rsidRDefault="0051453A">
      <w:pPr>
        <w:pStyle w:val="Lijstalinea"/>
        <w:numPr>
          <w:ilvl w:val="0"/>
          <w:numId w:val="4"/>
        </w:numPr>
        <w:spacing w:line="260" w:lineRule="auto"/>
        <w:rPr>
          <w:sz w:val="20"/>
          <w:szCs w:val="20"/>
          <w:lang w:val="fr-FR"/>
        </w:rPr>
      </w:pPr>
      <w:r>
        <w:rPr>
          <w:sz w:val="20"/>
          <w:szCs w:val="20"/>
          <w:lang w:val="fr-FR"/>
        </w:rPr>
        <w:t xml:space="preserve">Vous contacter au sujet d'une démo ; </w:t>
      </w:r>
    </w:p>
    <w:p w:rsidR="00000000" w:rsidRDefault="0051453A">
      <w:pPr>
        <w:pStyle w:val="Lijstalinea"/>
        <w:numPr>
          <w:ilvl w:val="0"/>
          <w:numId w:val="4"/>
        </w:numPr>
        <w:spacing w:line="260" w:lineRule="auto"/>
        <w:rPr>
          <w:sz w:val="20"/>
          <w:szCs w:val="20"/>
          <w:lang w:val="fr-FR"/>
        </w:rPr>
      </w:pPr>
      <w:r>
        <w:rPr>
          <w:sz w:val="20"/>
          <w:szCs w:val="20"/>
          <w:lang w:val="fr-FR"/>
        </w:rPr>
        <w:t>Vous contacter pour répondre à vos questions ;</w:t>
      </w:r>
    </w:p>
    <w:p w:rsidR="00000000" w:rsidRDefault="0051453A">
      <w:pPr>
        <w:pStyle w:val="Lijstalinea"/>
        <w:numPr>
          <w:ilvl w:val="0"/>
          <w:numId w:val="4"/>
        </w:numPr>
        <w:spacing w:line="260" w:lineRule="auto"/>
        <w:rPr>
          <w:sz w:val="20"/>
          <w:szCs w:val="20"/>
          <w:lang w:val="fr-FR"/>
        </w:rPr>
      </w:pPr>
      <w:r>
        <w:rPr>
          <w:sz w:val="20"/>
          <w:szCs w:val="20"/>
          <w:lang w:val="fr-FR"/>
        </w:rPr>
        <w:t>Analyser votre comportement sur notre site Internet afin d'améliore</w:t>
      </w:r>
      <w:r>
        <w:rPr>
          <w:sz w:val="20"/>
          <w:szCs w:val="20"/>
          <w:lang w:val="fr-FR"/>
        </w:rPr>
        <w:t>r celui-ci et de personnaliser notre offre en fonction de vos préférences.</w:t>
      </w:r>
    </w:p>
    <w:p w:rsidR="00000000" w:rsidRDefault="0051453A">
      <w:pPr>
        <w:spacing w:line="260" w:lineRule="auto"/>
        <w:rPr>
          <w:sz w:val="20"/>
          <w:szCs w:val="20"/>
          <w:lang w:val="fr-FR"/>
        </w:rPr>
      </w:pPr>
      <w:r>
        <w:rPr>
          <w:sz w:val="20"/>
          <w:szCs w:val="20"/>
          <w:lang w:val="fr-FR"/>
        </w:rPr>
        <w:t>Ces données ne sont pas conservées plus longtemps que nécessaire pour la finalité pour laquelle les données à caractère personnel ont été collectées.</w:t>
      </w:r>
    </w:p>
    <w:p w:rsidR="00000000" w:rsidRDefault="0051453A">
      <w:pPr>
        <w:spacing w:line="260" w:lineRule="auto"/>
        <w:rPr>
          <w:sz w:val="20"/>
          <w:szCs w:val="20"/>
          <w:lang w:val="fr-FR"/>
        </w:rPr>
      </w:pPr>
      <w:r>
        <w:rPr>
          <w:sz w:val="20"/>
          <w:szCs w:val="20"/>
          <w:lang w:val="fr-FR"/>
        </w:rPr>
        <w:t>Astrata ne partagera pas vos do</w:t>
      </w:r>
      <w:r>
        <w:rPr>
          <w:sz w:val="20"/>
          <w:szCs w:val="20"/>
          <w:lang w:val="fr-FR"/>
        </w:rPr>
        <w:t>nnées avec des tiers, à moins que la loi et les législations n'obligent Astrata à le faire. Avec toute entreprise qui traite vos données sur la base de nos instructions, nous conclurons un accord de traitement des données afin d'assurer un niveau similaire</w:t>
      </w:r>
      <w:r>
        <w:rPr>
          <w:sz w:val="20"/>
          <w:szCs w:val="20"/>
          <w:lang w:val="fr-FR"/>
        </w:rPr>
        <w:t xml:space="preserve"> de sécurité et de confidentialité de vos données à caractère personnel. Astrata demeure responsable du traitement de ces données à caractère personnel.</w:t>
      </w:r>
    </w:p>
    <w:p w:rsidR="00000000" w:rsidRDefault="0051453A">
      <w:pPr>
        <w:spacing w:line="260" w:lineRule="auto"/>
        <w:rPr>
          <w:b/>
          <w:sz w:val="20"/>
          <w:szCs w:val="20"/>
          <w:lang w:val="fr-FR"/>
        </w:rPr>
      </w:pPr>
      <w:r>
        <w:rPr>
          <w:b/>
          <w:sz w:val="20"/>
          <w:szCs w:val="20"/>
          <w:lang w:val="fr-FR"/>
        </w:rPr>
        <w:t>Sécurité</w:t>
      </w:r>
    </w:p>
    <w:p w:rsidR="00000000" w:rsidRDefault="0051453A">
      <w:pPr>
        <w:spacing w:line="260" w:lineRule="auto"/>
        <w:rPr>
          <w:sz w:val="20"/>
          <w:szCs w:val="20"/>
          <w:lang w:val="fr-FR"/>
        </w:rPr>
      </w:pPr>
      <w:r>
        <w:rPr>
          <w:sz w:val="20"/>
          <w:szCs w:val="20"/>
          <w:lang w:val="fr-FR"/>
        </w:rPr>
        <w:t>Astrata considère que la protection de vos données à caractère personnel est très importante e</w:t>
      </w:r>
      <w:r>
        <w:rPr>
          <w:sz w:val="20"/>
          <w:szCs w:val="20"/>
          <w:lang w:val="fr-FR"/>
        </w:rPr>
        <w:t>t a pris les mesures appropriées pour sécuriser vos données et prévenir toute utilisation abusive, perte, accès non autorisé, divulgation non désirée ou modification non autorisée. Si vous avez l'impression que vos données à caractère personnel ne sont pas</w:t>
      </w:r>
      <w:r>
        <w:rPr>
          <w:sz w:val="20"/>
          <w:szCs w:val="20"/>
          <w:lang w:val="fr-FR"/>
        </w:rPr>
        <w:t xml:space="preserve"> suffisamment sécurisées ou si vous constatez des signes d'abus, veuillez contacter Astrata à l'adresse suivante : privacy@astrata.eu. </w:t>
      </w:r>
    </w:p>
    <w:p w:rsidR="00000000" w:rsidRDefault="0051453A">
      <w:pPr>
        <w:spacing w:line="260" w:lineRule="auto"/>
        <w:rPr>
          <w:b/>
          <w:sz w:val="20"/>
          <w:szCs w:val="20"/>
          <w:lang w:val="fr-FR"/>
        </w:rPr>
      </w:pPr>
      <w:r>
        <w:rPr>
          <w:b/>
          <w:sz w:val="20"/>
          <w:szCs w:val="20"/>
          <w:lang w:val="fr-FR"/>
        </w:rPr>
        <w:t>Accès, modification ou suppression de vos données à caractère personnel</w:t>
      </w:r>
    </w:p>
    <w:p w:rsidR="00000000" w:rsidRDefault="0051453A">
      <w:pPr>
        <w:spacing w:line="260" w:lineRule="auto"/>
        <w:rPr>
          <w:sz w:val="20"/>
          <w:szCs w:val="20"/>
          <w:lang w:val="fr-FR"/>
        </w:rPr>
      </w:pPr>
      <w:r>
        <w:rPr>
          <w:sz w:val="20"/>
          <w:szCs w:val="20"/>
          <w:lang w:val="fr-FR"/>
        </w:rPr>
        <w:t>Vous avez le droit de vérifier, corriger ou supp</w:t>
      </w:r>
      <w:r>
        <w:rPr>
          <w:sz w:val="20"/>
          <w:szCs w:val="20"/>
          <w:lang w:val="fr-FR"/>
        </w:rPr>
        <w:t>rimer vos données à caractère personnel. Toute demande de vérification, de correction ou de suppression doit être adressée à privacy@astrata.eu. Pour garantir que cette demande est adressée à Astrata par vous-même, veuillez envoyer une copie de votre pièce</w:t>
      </w:r>
      <w:r>
        <w:rPr>
          <w:sz w:val="20"/>
          <w:szCs w:val="20"/>
          <w:lang w:val="fr-FR"/>
        </w:rPr>
        <w:t xml:space="preserve"> d'identité </w:t>
      </w:r>
      <w:r>
        <w:rPr>
          <w:sz w:val="20"/>
          <w:szCs w:val="20"/>
          <w:lang w:val="fr-FR"/>
        </w:rPr>
        <w:lastRenderedPageBreak/>
        <w:t>(passeport / permis de conduire) avec votre demande.  Veuillez biffer votre numéro d'identification personnel (BSN aux Pays-Bas) sur cette copie, s’il y figure, afin de protéger votre vie privée. Astrata répondra à votre demande dès que possibl</w:t>
      </w:r>
      <w:r>
        <w:rPr>
          <w:sz w:val="20"/>
          <w:szCs w:val="20"/>
          <w:lang w:val="fr-FR"/>
        </w:rPr>
        <w:t>e, mais au plus tard dans un délai de quatre (4) semaines et supprimera définitivement la copie de votre pièce d'identité par la suite.</w:t>
      </w:r>
    </w:p>
    <w:p w:rsidR="00000000" w:rsidRDefault="0051453A">
      <w:pPr>
        <w:rPr>
          <w:sz w:val="20"/>
          <w:szCs w:val="20"/>
          <w:lang w:val="fr-FR"/>
        </w:rPr>
      </w:pPr>
      <w:r>
        <w:rPr>
          <w:sz w:val="20"/>
          <w:szCs w:val="20"/>
          <w:lang w:val="fr-FR"/>
        </w:rPr>
        <w:t xml:space="preserve"> </w:t>
      </w:r>
    </w:p>
    <w:p w:rsidR="00000000" w:rsidRDefault="0051453A">
      <w:pPr>
        <w:spacing w:line="260" w:lineRule="auto"/>
        <w:rPr>
          <w:i/>
          <w:sz w:val="16"/>
          <w:szCs w:val="16"/>
          <w:lang w:val="fr-FR"/>
        </w:rPr>
      </w:pPr>
      <w:r>
        <w:rPr>
          <w:i/>
          <w:sz w:val="16"/>
          <w:szCs w:val="16"/>
          <w:lang w:val="fr-FR"/>
        </w:rPr>
        <w:t>La présente déclaration de confidentialité a été mise à jour en mai 2018. Astrata se réserve le droit de modifier la p</w:t>
      </w:r>
      <w:r>
        <w:rPr>
          <w:i/>
          <w:sz w:val="16"/>
          <w:szCs w:val="16"/>
          <w:lang w:val="fr-FR"/>
        </w:rPr>
        <w:t>résente déclaration de confidentialité et toute version modifiée sera disponible sur notre site Internet.</w:t>
      </w:r>
    </w:p>
    <w:sectPr w:rsidR="00000000">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1453A">
      <w:pPr>
        <w:spacing w:after="0" w:line="240" w:lineRule="auto"/>
      </w:pPr>
      <w:r>
        <w:separator/>
      </w:r>
    </w:p>
  </w:endnote>
  <w:endnote w:type="continuationSeparator" w:id="0">
    <w:p w:rsidR="00000000" w:rsidRDefault="0051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1453A">
      <w:pPr>
        <w:spacing w:after="0" w:line="240" w:lineRule="auto"/>
      </w:pPr>
      <w:r>
        <w:separator/>
      </w:r>
    </w:p>
  </w:footnote>
  <w:footnote w:type="continuationSeparator" w:id="0">
    <w:p w:rsidR="00000000" w:rsidRDefault="00514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D1A6F"/>
    <w:multiLevelType w:val="hybridMultilevel"/>
    <w:tmpl w:val="B540CDA0"/>
    <w:lvl w:ilvl="0">
      <w:numFmt w:val="bullet"/>
      <w:lvlText w:val="-"/>
      <w:lvlJc w:val="left"/>
      <w:pPr>
        <w:ind w:left="1080" w:hanging="360"/>
      </w:pPr>
      <w:rPr>
        <w:rFonts w:ascii="Calibri" w:eastAsia="Calibri" w:hAnsi="Calibri" w:cs="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15:restartNumberingAfterBreak="0">
    <w:nsid w:val="1D9227D9"/>
    <w:multiLevelType w:val="hybridMultilevel"/>
    <w:tmpl w:val="CE90FA7C"/>
    <w:lvl w:ilvl="0">
      <w:numFmt w:val="bullet"/>
      <w:lvlText w:val=""/>
      <w:lvlJc w:val="left"/>
      <w:pPr>
        <w:ind w:left="720" w:hanging="360"/>
      </w:pPr>
      <w:rPr>
        <w:rFonts w:ascii="Symbol" w:eastAsia="Calibri"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8C54DFC"/>
    <w:multiLevelType w:val="hybridMultilevel"/>
    <w:tmpl w:val="6078452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51C529ED"/>
    <w:multiLevelType w:val="multilevel"/>
    <w:tmpl w:val="4CD4D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3A"/>
    <w:rsid w:val="0051453A"/>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49F7E67-1231-4CFC-8525-E38AA4BD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Standaard"/>
    <w:qFormat/>
    <w:pPr>
      <w:spacing w:after="160" w:line="259" w:lineRule="auto"/>
    </w:pPr>
    <w:rPr>
      <w:sz w:val="22"/>
      <w:szCs w:val="22"/>
      <w:lang w:eastAsia="en-US"/>
    </w:rPr>
  </w:style>
  <w:style w:type="character" w:default="1" w:styleId="Standaardalinea-lettertype">
    <w:name w:val="Standaardalinea-lettertype"/>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563C1"/>
      <w:u w:val="single"/>
    </w:rPr>
  </w:style>
  <w:style w:type="character" w:styleId="UnresolvedMention">
    <w:name w:val="Unresolved Mention"/>
    <w:semiHidden/>
    <w:unhideWhenUsed/>
    <w:rPr>
      <w:color w:val="808080"/>
      <w:shd w:val="clear" w:color="auto" w:fill="E6E6E6"/>
    </w:rPr>
  </w:style>
  <w:style w:type="paragraph" w:customStyle="1" w:styleId="Lijstalinea">
    <w:name w:val="Lijstalinea"/>
    <w:basedOn w:val="Standaard"/>
    <w:qFormat/>
    <w:pPr>
      <w:ind w:left="720"/>
      <w:contextualSpacing/>
    </w:pPr>
  </w:style>
  <w:style w:type="paragraph" w:customStyle="1" w:styleId="Ballontekst">
    <w:name w:val="Ballontekst"/>
    <w:basedOn w:val="Standaard"/>
    <w:semiHidden/>
    <w:unhideWhenUsed/>
    <w:pPr>
      <w:spacing w:after="0" w:line="240" w:lineRule="auto"/>
    </w:pPr>
    <w:rPr>
      <w:rFonts w:ascii="Segoe UI" w:hAnsi="Segoe UI" w:cs="Segoe UI"/>
      <w:sz w:val="18"/>
      <w:szCs w:val="18"/>
    </w:rPr>
  </w:style>
  <w:style w:type="character" w:customStyle="1" w:styleId="BallontekstChar">
    <w:name w:val="Ballontekst Char"/>
    <w:semiHidden/>
    <w:rPr>
      <w:rFonts w:ascii="Segoe UI" w:hAnsi="Segoe UI" w:cs="Segoe UI"/>
      <w:sz w:val="18"/>
      <w:szCs w:val="18"/>
    </w:rPr>
  </w:style>
  <w:style w:type="character" w:styleId="Verwijzingopmerking">
    <w:name w:val="Verwijzing opmerking"/>
    <w:semiHidden/>
    <w:unhideWhenUsed/>
    <w:rPr>
      <w:sz w:val="16"/>
      <w:szCs w:val="16"/>
    </w:rPr>
  </w:style>
  <w:style w:type="paragraph" w:styleId="Tekstopmerking">
    <w:name w:val="Tekst opmerking"/>
    <w:basedOn w:val="Standaard"/>
    <w:semiHidden/>
    <w:unhideWhenUsed/>
    <w:pPr>
      <w:spacing w:line="240" w:lineRule="auto"/>
    </w:pPr>
    <w:rPr>
      <w:sz w:val="20"/>
      <w:szCs w:val="20"/>
    </w:rPr>
  </w:style>
  <w:style w:type="character" w:customStyle="1" w:styleId="TekstopmerkingChar">
    <w:name w:val="Tekst opmerking Char"/>
    <w:semiHidden/>
    <w:rPr>
      <w:sz w:val="20"/>
      <w:szCs w:val="20"/>
    </w:rPr>
  </w:style>
  <w:style w:type="paragraph" w:customStyle="1" w:styleId="Onderwerpvanopmerking">
    <w:name w:val="Onderwerp van opmerking"/>
    <w:basedOn w:val="Tekstopmerking"/>
    <w:next w:val="Tekstopmerking"/>
    <w:semiHidden/>
    <w:unhideWhenUsed/>
    <w:rPr>
      <w:b/>
      <w:bCs/>
    </w:rPr>
  </w:style>
  <w:style w:type="character" w:customStyle="1" w:styleId="OnderwerpvanopmerkingChar">
    <w:name w:val="Onderwerp van opmerking Char"/>
    <w:semiHidden/>
    <w:rPr>
      <w:b/>
      <w:bCs/>
      <w:sz w:val="20"/>
      <w:szCs w:val="20"/>
    </w:rPr>
  </w:style>
  <w:style w:type="character" w:styleId="GevolgdeHyperlink">
    <w:name w:val="GevolgdeHyperlink"/>
    <w:semiHidden/>
    <w:unhideWhenUsed/>
    <w:rPr>
      <w:color w:val="954F72"/>
      <w:u w:val="single"/>
    </w:rPr>
  </w:style>
  <w:style w:type="paragraph" w:styleId="Koptekst">
    <w:name w:val="Koptekst"/>
    <w:basedOn w:val="Standaard"/>
    <w:unhideWhenUsed/>
    <w:pPr>
      <w:tabs>
        <w:tab w:val="center" w:pos="4536"/>
        <w:tab w:val="right" w:pos="9072"/>
      </w:tabs>
    </w:pPr>
  </w:style>
  <w:style w:type="character" w:customStyle="1" w:styleId="KoptekstChar">
    <w:name w:val="Koptekst Char"/>
    <w:rPr>
      <w:sz w:val="22"/>
      <w:szCs w:val="22"/>
      <w:lang w:val="en-GB" w:eastAsia="en-US"/>
    </w:rPr>
  </w:style>
  <w:style w:type="paragraph" w:styleId="Voettekst">
    <w:name w:val="Voettekst"/>
    <w:basedOn w:val="Standaard"/>
    <w:unhideWhenUsed/>
    <w:pPr>
      <w:tabs>
        <w:tab w:val="center" w:pos="4536"/>
        <w:tab w:val="right" w:pos="9072"/>
      </w:tabs>
    </w:pPr>
  </w:style>
  <w:style w:type="character" w:customStyle="1" w:styleId="VoettekstChar">
    <w:name w:val="Voettekst Cha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3140</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Dielesen</dc:creator>
  <cp:keywords/>
  <cp:lastModifiedBy>Sander Dielesen</cp:lastModifiedBy>
  <cp:revision>2</cp:revision>
  <cp:lastPrinted>1601-01-01T00:00:00Z</cp:lastPrinted>
  <dcterms:created xsi:type="dcterms:W3CDTF">2018-09-07T11:13:00Z</dcterms:created>
  <dcterms:modified xsi:type="dcterms:W3CDTF">2018-09-07T11:13:00Z</dcterms:modified>
</cp:coreProperties>
</file>