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9761A4" w14:textId="70EC06D0" w:rsidR="00ED660E" w:rsidRPr="008521C8" w:rsidRDefault="00ED660E" w:rsidP="00972153">
      <w:pPr>
        <w:pStyle w:val="Ondertitel"/>
        <w:spacing w:after="0"/>
        <w:rPr>
          <w:rFonts w:ascii="Aeonik" w:eastAsia="Impact" w:hAnsi="Aeonik" w:cs="Impact"/>
          <w:color w:val="EF623A"/>
          <w:sz w:val="40"/>
          <w:szCs w:val="40"/>
        </w:rPr>
      </w:pPr>
      <w:r w:rsidRPr="008521C8">
        <w:rPr>
          <w:rFonts w:ascii="Aeonik" w:hAnsi="Aeonik"/>
          <w:noProof/>
          <w:color w:val="FF5429"/>
          <w:sz w:val="40"/>
          <w:szCs w:val="40"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70227626" wp14:editId="1C851A35">
                <wp:simplePos x="0" y="0"/>
                <wp:positionH relativeFrom="column">
                  <wp:posOffset>7980045</wp:posOffset>
                </wp:positionH>
                <wp:positionV relativeFrom="paragraph">
                  <wp:posOffset>8890</wp:posOffset>
                </wp:positionV>
                <wp:extent cx="1980565" cy="900430"/>
                <wp:effectExtent l="0" t="0" r="13335" b="13970"/>
                <wp:wrapSquare wrapText="bothSides" distT="0" distB="0" distL="0" distR="0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900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363D"/>
                          </a:solidFill>
                        </a:ln>
                      </wps:spPr>
                      <wps:txbx>
                        <w:txbxContent>
                          <w:p w14:paraId="41214B91" w14:textId="77777777" w:rsidR="00ED660E" w:rsidRPr="008521C8" w:rsidRDefault="00ED660E" w:rsidP="00ED660E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" w:hAnsi="Aeonik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</w:pPr>
                            <w:r w:rsidRPr="008521C8">
                              <w:rPr>
                                <w:rFonts w:ascii="Aeonik" w:eastAsia="Impact" w:hAnsi="Aeonik" w:cs="Impact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  <w:t xml:space="preserve">The Quick-Start Guide to </w:t>
                            </w:r>
                          </w:p>
                          <w:p w14:paraId="355CD52A" w14:textId="77777777" w:rsidR="00ED660E" w:rsidRPr="008521C8" w:rsidRDefault="00ED660E" w:rsidP="00ED660E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" w:hAnsi="Aeonik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</w:pPr>
                            <w:r w:rsidRPr="008521C8">
                              <w:rPr>
                                <w:rFonts w:ascii="Aeonik" w:eastAsia="Impact" w:hAnsi="Aeonik" w:cs="Impact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  <w:t>Predictive Maintenance 4.0</w:t>
                            </w:r>
                          </w:p>
                          <w:p w14:paraId="456A7DC8" w14:textId="77777777" w:rsidR="00ED660E" w:rsidRDefault="00ED660E" w:rsidP="00ED66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21682D1C" w14:textId="5E657A58" w:rsidR="00ED660E" w:rsidRPr="008521C8" w:rsidRDefault="00ED660E" w:rsidP="00ED660E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 Black" w:hAnsi="Aeonik Black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</w:pPr>
                            <w:r w:rsidRPr="008521C8">
                              <w:rPr>
                                <w:rFonts w:ascii="Aeonik Black" w:eastAsia="Impact" w:hAnsi="Aeonik Black" w:cs="Impact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  <w:t xml:space="preserve">WORKSHEET </w:t>
                            </w:r>
                            <w:r>
                              <w:rPr>
                                <w:rFonts w:ascii="Aeonik Black" w:eastAsia="Impact" w:hAnsi="Aeonik Black" w:cs="Impact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  <w:t>4a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276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8.35pt;margin-top:.7pt;width:155.95pt;height:70.9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" filled="f" strokecolor="#29363d">
                <v:textbox inset="2.53958mm,2.53958mm,2.53958mm,2.53958mm">
                  <w:txbxContent>
                    <w:p w14:paraId="41214B91" w14:textId="77777777" w:rsidR="00ED660E" w:rsidRPr="008521C8" w:rsidRDefault="00ED660E" w:rsidP="00ED660E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" w:hAnsi="Aeonik"/>
                          <w:b/>
                          <w:bCs/>
                          <w:color w:val="1F1F33"/>
                          <w:sz w:val="20"/>
                          <w:szCs w:val="20"/>
                        </w:rPr>
                      </w:pPr>
                      <w:r w:rsidRPr="008521C8">
                        <w:rPr>
                          <w:rFonts w:ascii="Aeonik" w:eastAsia="Impact" w:hAnsi="Aeonik" w:cs="Impact"/>
                          <w:b/>
                          <w:bCs/>
                          <w:color w:val="1F1F33"/>
                          <w:sz w:val="20"/>
                          <w:szCs w:val="20"/>
                        </w:rPr>
                        <w:t xml:space="preserve">The Quick-Start Guide to </w:t>
                      </w:r>
                    </w:p>
                    <w:p w14:paraId="355CD52A" w14:textId="77777777" w:rsidR="00ED660E" w:rsidRPr="008521C8" w:rsidRDefault="00ED660E" w:rsidP="00ED660E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" w:hAnsi="Aeonik"/>
                          <w:b/>
                          <w:bCs/>
                          <w:color w:val="1F1F33"/>
                          <w:sz w:val="20"/>
                          <w:szCs w:val="20"/>
                        </w:rPr>
                      </w:pPr>
                      <w:r w:rsidRPr="008521C8">
                        <w:rPr>
                          <w:rFonts w:ascii="Aeonik" w:eastAsia="Impact" w:hAnsi="Aeonik" w:cs="Impact"/>
                          <w:b/>
                          <w:bCs/>
                          <w:color w:val="1F1F33"/>
                          <w:sz w:val="20"/>
                          <w:szCs w:val="20"/>
                        </w:rPr>
                        <w:t>Predictive Maintenance 4.0</w:t>
                      </w:r>
                    </w:p>
                    <w:p w14:paraId="456A7DC8" w14:textId="77777777" w:rsidR="00ED660E" w:rsidRDefault="00ED660E" w:rsidP="00ED66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21682D1C" w14:textId="5E657A58" w:rsidR="00ED660E" w:rsidRPr="008521C8" w:rsidRDefault="00ED660E" w:rsidP="00ED660E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 Black" w:hAnsi="Aeonik Black"/>
                          <w:b/>
                          <w:bCs/>
                          <w:color w:val="FF5429"/>
                          <w:sz w:val="36"/>
                          <w:szCs w:val="36"/>
                        </w:rPr>
                      </w:pPr>
                      <w:r w:rsidRPr="008521C8">
                        <w:rPr>
                          <w:rFonts w:ascii="Aeonik Black" w:eastAsia="Impact" w:hAnsi="Aeonik Black" w:cs="Impact"/>
                          <w:b/>
                          <w:bCs/>
                          <w:color w:val="FF5429"/>
                          <w:sz w:val="36"/>
                          <w:szCs w:val="36"/>
                        </w:rPr>
                        <w:t xml:space="preserve">WORKSHEET </w:t>
                      </w:r>
                      <w:r>
                        <w:rPr>
                          <w:rFonts w:ascii="Aeonik Black" w:eastAsia="Impact" w:hAnsi="Aeonik Black" w:cs="Impact"/>
                          <w:b/>
                          <w:bCs/>
                          <w:color w:val="FF5429"/>
                          <w:sz w:val="36"/>
                          <w:szCs w:val="36"/>
                        </w:rPr>
                        <w:t>4a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21C8">
        <w:rPr>
          <w:rFonts w:ascii="Aeonik" w:eastAsia="Impact" w:hAnsi="Aeonik" w:cs="Impact"/>
          <w:color w:val="FF5429"/>
          <w:sz w:val="40"/>
          <w:szCs w:val="40"/>
        </w:rPr>
        <w:t xml:space="preserve">Step </w:t>
      </w:r>
      <w:r>
        <w:rPr>
          <w:rFonts w:ascii="Aeonik" w:eastAsia="Impact" w:hAnsi="Aeonik" w:cs="Impact"/>
          <w:color w:val="FF5429"/>
          <w:sz w:val="40"/>
          <w:szCs w:val="40"/>
        </w:rPr>
        <w:t xml:space="preserve">4a </w:t>
      </w:r>
      <w:r w:rsidRPr="00ED660E">
        <w:rPr>
          <w:rFonts w:ascii="Aeonik" w:eastAsia="Impact" w:hAnsi="Aeonik" w:cs="Impact"/>
          <w:color w:val="1F1F33"/>
          <w:sz w:val="40"/>
          <w:szCs w:val="40"/>
        </w:rPr>
        <w:t>Choose your vendor.</w:t>
      </w:r>
      <w:r w:rsidRPr="008521C8">
        <w:rPr>
          <w:rFonts w:ascii="Aeonik" w:eastAsia="Impact" w:hAnsi="Aeonik" w:cs="Impact"/>
          <w:color w:val="FF5429"/>
          <w:sz w:val="40"/>
          <w:szCs w:val="40"/>
        </w:rPr>
        <w:t xml:space="preserve"> </w:t>
      </w:r>
      <w:bookmarkStart w:id="0" w:name="_4rxt4y5n71tg" w:colFirst="0" w:colLast="0"/>
      <w:bookmarkEnd w:id="0"/>
    </w:p>
    <w:p w14:paraId="2E899B95" w14:textId="394B2292" w:rsidR="00ED660E" w:rsidRDefault="00ED660E" w:rsidP="00ED660E">
      <w:pPr>
        <w:pStyle w:val="Kop1"/>
        <w:rPr>
          <w:rFonts w:ascii="Aeonik" w:hAnsi="Aeonik"/>
          <w:b/>
          <w:bCs/>
          <w:color w:val="1F1F33"/>
        </w:rPr>
      </w:pPr>
      <w:bookmarkStart w:id="1" w:name="_29wnsbx8qt15" w:colFirst="0" w:colLast="0"/>
      <w:bookmarkEnd w:id="1"/>
      <w:r>
        <w:rPr>
          <w:rFonts w:ascii="Aeonik" w:hAnsi="Aeonik"/>
          <w:b/>
          <w:bCs/>
          <w:color w:val="1F1F33"/>
        </w:rPr>
        <w:t>Narrow the field.</w:t>
      </w:r>
    </w:p>
    <w:p w14:paraId="127A012D" w14:textId="77777777" w:rsidR="00ED660E" w:rsidRPr="00ED660E" w:rsidRDefault="00ED660E" w:rsidP="00ED660E"/>
    <w:tbl>
      <w:tblPr>
        <w:tblStyle w:val="a"/>
        <w:tblW w:w="15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2"/>
        <w:gridCol w:w="142"/>
        <w:gridCol w:w="3629"/>
        <w:gridCol w:w="1042"/>
        <w:gridCol w:w="1042"/>
        <w:gridCol w:w="1042"/>
        <w:gridCol w:w="1042"/>
        <w:gridCol w:w="1042"/>
        <w:gridCol w:w="1042"/>
      </w:tblGrid>
      <w:tr w:rsidR="0037780B" w14:paraId="203D513C" w14:textId="77777777" w:rsidTr="00986AE5">
        <w:trPr>
          <w:trHeight w:val="267"/>
        </w:trPr>
        <w:tc>
          <w:tcPr>
            <w:tcW w:w="5944" w:type="dxa"/>
            <w:gridSpan w:val="2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6DF91" w14:textId="77777777" w:rsidR="0037780B" w:rsidRPr="00023903" w:rsidRDefault="002B0BBE">
            <w:pPr>
              <w:widowControl w:val="0"/>
              <w:spacing w:line="240" w:lineRule="auto"/>
              <w:jc w:val="center"/>
              <w:rPr>
                <w:rFonts w:ascii="Aeonik" w:hAnsi="Aeonik"/>
                <w:b/>
                <w:bCs/>
                <w:color w:val="F8F5F2"/>
                <w:sz w:val="20"/>
                <w:szCs w:val="20"/>
              </w:rPr>
            </w:pPr>
            <w:r w:rsidRPr="00023903">
              <w:rPr>
                <w:rFonts w:ascii="Aeonik" w:hAnsi="Aeonik"/>
                <w:b/>
                <w:bCs/>
                <w:color w:val="F8F5F2"/>
              </w:rPr>
              <w:t xml:space="preserve">       High-level requirements</w:t>
            </w:r>
          </w:p>
        </w:tc>
        <w:tc>
          <w:tcPr>
            <w:tcW w:w="3629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7414" w14:textId="77777777" w:rsidR="0037780B" w:rsidRPr="00023903" w:rsidRDefault="002B0BBE">
            <w:pPr>
              <w:widowControl w:val="0"/>
              <w:spacing w:line="240" w:lineRule="auto"/>
              <w:jc w:val="center"/>
              <w:rPr>
                <w:rFonts w:ascii="Aeonik" w:hAnsi="Aeonik"/>
                <w:b/>
                <w:bCs/>
                <w:color w:val="F8F5F2"/>
              </w:rPr>
            </w:pPr>
            <w:r w:rsidRPr="00023903">
              <w:rPr>
                <w:rFonts w:ascii="Aeonik" w:hAnsi="Aeonik"/>
                <w:b/>
                <w:bCs/>
                <w:color w:val="F8F5F2"/>
              </w:rPr>
              <w:t>Details</w:t>
            </w:r>
          </w:p>
        </w:tc>
        <w:tc>
          <w:tcPr>
            <w:tcW w:w="6252" w:type="dxa"/>
            <w:gridSpan w:val="6"/>
            <w:shd w:val="clear" w:color="auto" w:fill="1F1F33"/>
          </w:tcPr>
          <w:p w14:paraId="20C0D1CC" w14:textId="77777777" w:rsidR="0037780B" w:rsidRPr="00023903" w:rsidRDefault="002B0BBE">
            <w:pPr>
              <w:widowControl w:val="0"/>
              <w:spacing w:line="240" w:lineRule="auto"/>
              <w:jc w:val="center"/>
              <w:rPr>
                <w:rFonts w:ascii="Aeonik" w:hAnsi="Aeonik"/>
                <w:b/>
                <w:bCs/>
                <w:color w:val="F8F5F2"/>
              </w:rPr>
            </w:pPr>
            <w:r w:rsidRPr="00023903">
              <w:rPr>
                <w:rFonts w:ascii="Aeonik" w:hAnsi="Aeonik"/>
                <w:b/>
                <w:bCs/>
                <w:color w:val="F8F5F2"/>
              </w:rPr>
              <w:t>Candidate vendors</w:t>
            </w:r>
          </w:p>
        </w:tc>
      </w:tr>
      <w:tr w:rsidR="0037780B" w14:paraId="4FF9EA5F" w14:textId="77777777" w:rsidTr="00986AE5">
        <w:trPr>
          <w:trHeight w:val="283"/>
        </w:trPr>
        <w:tc>
          <w:tcPr>
            <w:tcW w:w="9573" w:type="dxa"/>
            <w:gridSpan w:val="3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23845" w14:textId="77777777" w:rsidR="0037780B" w:rsidRPr="00023903" w:rsidRDefault="002B0BBE">
            <w:pPr>
              <w:widowControl w:val="0"/>
              <w:spacing w:line="240" w:lineRule="auto"/>
              <w:jc w:val="center"/>
              <w:rPr>
                <w:rFonts w:ascii="Aeonik" w:hAnsi="Aeonik"/>
                <w:color w:val="29363D"/>
              </w:rPr>
            </w:pPr>
            <w:r w:rsidRPr="00023903">
              <w:rPr>
                <w:rFonts w:ascii="Aeonik" w:hAnsi="Aeonik"/>
                <w:color w:val="1F1F33"/>
              </w:rPr>
              <w:t>System as a whole</w:t>
            </w: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5A83A" w14:textId="77777777" w:rsidR="0037780B" w:rsidRPr="00023903" w:rsidRDefault="002B0BBE">
            <w:pPr>
              <w:widowControl w:val="0"/>
              <w:spacing w:line="240" w:lineRule="auto"/>
              <w:jc w:val="center"/>
              <w:rPr>
                <w:rFonts w:ascii="Aeonik" w:eastAsia="Caveat" w:hAnsi="Aeonik"/>
                <w:i/>
                <w:iCs/>
                <w:color w:val="1F1F33"/>
                <w:sz w:val="21"/>
                <w:szCs w:val="21"/>
              </w:rPr>
            </w:pPr>
            <w:r w:rsidRPr="00023903">
              <w:rPr>
                <w:rFonts w:ascii="Aeonik" w:eastAsia="Caveat" w:hAnsi="Aeonik"/>
                <w:i/>
                <w:iCs/>
                <w:color w:val="1F1F33"/>
                <w:sz w:val="21"/>
                <w:szCs w:val="21"/>
              </w:rPr>
              <w:t>vendor 1</w:t>
            </w: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387F9" w14:textId="77777777" w:rsidR="0037780B" w:rsidRPr="00023903" w:rsidRDefault="002B0BBE">
            <w:pPr>
              <w:widowControl w:val="0"/>
              <w:spacing w:line="240" w:lineRule="auto"/>
              <w:jc w:val="center"/>
              <w:rPr>
                <w:rFonts w:ascii="Aeonik" w:hAnsi="Aeonik"/>
                <w:i/>
                <w:iCs/>
                <w:color w:val="1F1F33"/>
                <w:sz w:val="21"/>
                <w:szCs w:val="21"/>
              </w:rPr>
            </w:pPr>
            <w:r w:rsidRPr="00023903">
              <w:rPr>
                <w:rFonts w:ascii="Aeonik" w:eastAsia="Caveat" w:hAnsi="Aeonik"/>
                <w:i/>
                <w:iCs/>
                <w:color w:val="1F1F33"/>
                <w:sz w:val="21"/>
                <w:szCs w:val="21"/>
              </w:rPr>
              <w:t>vendor 2</w:t>
            </w: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41933" w14:textId="77777777" w:rsidR="0037780B" w:rsidRPr="00023903" w:rsidRDefault="002B0BBE">
            <w:pPr>
              <w:widowControl w:val="0"/>
              <w:spacing w:line="240" w:lineRule="auto"/>
              <w:jc w:val="center"/>
              <w:rPr>
                <w:rFonts w:ascii="Aeonik" w:hAnsi="Aeonik"/>
                <w:i/>
                <w:iCs/>
                <w:color w:val="1F1F33"/>
                <w:sz w:val="21"/>
                <w:szCs w:val="21"/>
              </w:rPr>
            </w:pPr>
            <w:r w:rsidRPr="00023903">
              <w:rPr>
                <w:rFonts w:ascii="Aeonik" w:eastAsia="Caveat" w:hAnsi="Aeonik"/>
                <w:i/>
                <w:iCs/>
                <w:color w:val="1F1F33"/>
                <w:sz w:val="21"/>
                <w:szCs w:val="21"/>
              </w:rPr>
              <w:t>vendor 3</w:t>
            </w: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786C8" w14:textId="77777777" w:rsidR="0037780B" w:rsidRPr="00023903" w:rsidRDefault="002B0BBE">
            <w:pPr>
              <w:widowControl w:val="0"/>
              <w:spacing w:line="240" w:lineRule="auto"/>
              <w:jc w:val="center"/>
              <w:rPr>
                <w:rFonts w:ascii="Aeonik" w:hAnsi="Aeonik"/>
                <w:i/>
                <w:iCs/>
                <w:color w:val="1F1F33"/>
                <w:sz w:val="21"/>
                <w:szCs w:val="21"/>
              </w:rPr>
            </w:pPr>
            <w:r w:rsidRPr="00023903">
              <w:rPr>
                <w:rFonts w:ascii="Aeonik" w:eastAsia="Caveat" w:hAnsi="Aeonik"/>
                <w:i/>
                <w:iCs/>
                <w:color w:val="1F1F33"/>
                <w:sz w:val="21"/>
                <w:szCs w:val="21"/>
              </w:rPr>
              <w:t>vendor 4</w:t>
            </w: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A648C" w14:textId="77777777" w:rsidR="0037780B" w:rsidRPr="00023903" w:rsidRDefault="002B0BBE">
            <w:pPr>
              <w:widowControl w:val="0"/>
              <w:spacing w:line="240" w:lineRule="auto"/>
              <w:jc w:val="center"/>
              <w:rPr>
                <w:rFonts w:ascii="Aeonik" w:hAnsi="Aeonik"/>
                <w:i/>
                <w:iCs/>
                <w:color w:val="1F1F33"/>
                <w:sz w:val="21"/>
                <w:szCs w:val="21"/>
              </w:rPr>
            </w:pPr>
            <w:r w:rsidRPr="00023903">
              <w:rPr>
                <w:rFonts w:ascii="Aeonik" w:eastAsia="Caveat" w:hAnsi="Aeonik"/>
                <w:i/>
                <w:iCs/>
                <w:color w:val="1F1F33"/>
                <w:sz w:val="21"/>
                <w:szCs w:val="21"/>
              </w:rPr>
              <w:t>vendor 5</w:t>
            </w: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02A0C" w14:textId="77777777" w:rsidR="0037780B" w:rsidRPr="00023903" w:rsidRDefault="002B0BBE">
            <w:pPr>
              <w:widowControl w:val="0"/>
              <w:spacing w:line="240" w:lineRule="auto"/>
              <w:jc w:val="center"/>
              <w:rPr>
                <w:rFonts w:ascii="Aeonik" w:hAnsi="Aeonik"/>
                <w:i/>
                <w:iCs/>
                <w:color w:val="1F1F33"/>
                <w:sz w:val="21"/>
                <w:szCs w:val="21"/>
              </w:rPr>
            </w:pPr>
            <w:r w:rsidRPr="00023903">
              <w:rPr>
                <w:rFonts w:ascii="Aeonik" w:eastAsia="Caveat" w:hAnsi="Aeonik"/>
                <w:i/>
                <w:iCs/>
                <w:color w:val="1F1F33"/>
                <w:sz w:val="21"/>
                <w:szCs w:val="21"/>
              </w:rPr>
              <w:t>vendor 6</w:t>
            </w:r>
          </w:p>
        </w:tc>
      </w:tr>
      <w:tr w:rsidR="0037780B" w14:paraId="285A275E" w14:textId="77777777" w:rsidTr="00463F31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1A73" w14:textId="77777777" w:rsidR="0037780B" w:rsidRPr="00023903" w:rsidRDefault="002B0BBE">
            <w:pPr>
              <w:widowControl w:val="0"/>
              <w:spacing w:line="240" w:lineRule="auto"/>
              <w:rPr>
                <w:rFonts w:ascii="Aeonik" w:hAnsi="Aeonik"/>
                <w:color w:val="1F1F33"/>
              </w:rPr>
            </w:pPr>
            <w:r w:rsidRPr="00023903">
              <w:rPr>
                <w:rFonts w:ascii="Aeonik" w:hAnsi="Aeonik"/>
                <w:color w:val="1F1F33"/>
              </w:rPr>
              <w:t>Continuous data collection via permanent sensors</w:t>
            </w:r>
          </w:p>
        </w:tc>
        <w:tc>
          <w:tcPr>
            <w:tcW w:w="377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82BF" w14:textId="77777777" w:rsidR="0037780B" w:rsidRPr="00023903" w:rsidRDefault="002B0BBE">
            <w:pPr>
              <w:widowControl w:val="0"/>
              <w:spacing w:line="240" w:lineRule="auto"/>
              <w:rPr>
                <w:rFonts w:ascii="Aeonik" w:eastAsia="Caveat" w:hAnsi="Aeonik" w:cs="Caveat"/>
                <w:i/>
                <w:iCs/>
                <w:color w:val="1F1F33"/>
              </w:rPr>
            </w:pPr>
            <w:r w:rsidRPr="00023903">
              <w:rPr>
                <w:rFonts w:ascii="Aeonik" w:hAnsi="Aeonik"/>
                <w:i/>
                <w:iCs/>
                <w:color w:val="1F1F33"/>
                <w:sz w:val="20"/>
                <w:szCs w:val="20"/>
              </w:rPr>
              <w:t>Any system you consider must meet these two requirements to enable predictive maintenance.</w:t>
            </w: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4B27A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CB0A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F481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CE9B5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E8D5C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DCA3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</w:tr>
      <w:tr w:rsidR="0037780B" w14:paraId="30A2F859" w14:textId="77777777" w:rsidTr="00463F31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05EF" w14:textId="77777777" w:rsidR="0037780B" w:rsidRPr="00023903" w:rsidRDefault="002B0BBE">
            <w:pPr>
              <w:widowControl w:val="0"/>
              <w:spacing w:line="240" w:lineRule="auto"/>
              <w:rPr>
                <w:rFonts w:ascii="Aeonik" w:hAnsi="Aeonik"/>
                <w:color w:val="1F1F33"/>
              </w:rPr>
            </w:pPr>
            <w:r w:rsidRPr="00023903">
              <w:rPr>
                <w:rFonts w:ascii="Aeonik" w:hAnsi="Aeonik"/>
                <w:color w:val="1F1F33"/>
              </w:rPr>
              <w:t>Automated analysis based on AI (machine learning)</w:t>
            </w:r>
          </w:p>
        </w:tc>
        <w:tc>
          <w:tcPr>
            <w:tcW w:w="377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71EC" w14:textId="77777777" w:rsidR="0037780B" w:rsidRPr="00986AE5" w:rsidRDefault="0037780B">
            <w:pPr>
              <w:widowControl w:val="0"/>
              <w:spacing w:line="240" w:lineRule="auto"/>
              <w:rPr>
                <w:rFonts w:ascii="Caveat" w:eastAsia="Caveat" w:hAnsi="Caveat" w:cs="Caveat"/>
                <w:color w:val="1F1F33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C4B3E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F6191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EBB90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E4C85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4F8E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AA7C6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</w:tr>
      <w:tr w:rsidR="0037780B" w14:paraId="3E586CE1" w14:textId="77777777" w:rsidTr="00986AE5">
        <w:trPr>
          <w:trHeight w:val="283"/>
        </w:trPr>
        <w:tc>
          <w:tcPr>
            <w:tcW w:w="9573" w:type="dxa"/>
            <w:gridSpan w:val="3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E489F" w14:textId="77777777" w:rsidR="0037780B" w:rsidRPr="00023903" w:rsidRDefault="002B0BBE">
            <w:pPr>
              <w:widowControl w:val="0"/>
              <w:spacing w:line="240" w:lineRule="auto"/>
              <w:jc w:val="center"/>
              <w:rPr>
                <w:rFonts w:ascii="Aeonik" w:hAnsi="Aeonik"/>
                <w:color w:val="1F1F33"/>
              </w:rPr>
            </w:pPr>
            <w:r w:rsidRPr="00023903">
              <w:rPr>
                <w:rFonts w:ascii="Aeonik" w:hAnsi="Aeonik"/>
                <w:color w:val="1F1F33"/>
              </w:rPr>
              <w:t>Sensors &amp; communications hardware</w:t>
            </w: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E7E2" w14:textId="77777777" w:rsidR="0037780B" w:rsidRDefault="0037780B">
            <w:pPr>
              <w:widowControl w:val="0"/>
              <w:spacing w:line="240" w:lineRule="auto"/>
              <w:jc w:val="center"/>
              <w:rPr>
                <w:rFonts w:ascii="Caveat" w:eastAsia="Caveat" w:hAnsi="Caveat" w:cs="Caveat"/>
                <w:i/>
                <w:color w:val="29363D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0A724" w14:textId="77777777" w:rsidR="0037780B" w:rsidRDefault="0037780B">
            <w:pPr>
              <w:widowControl w:val="0"/>
              <w:spacing w:line="240" w:lineRule="auto"/>
              <w:jc w:val="center"/>
              <w:rPr>
                <w:color w:val="29363D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8C1FB" w14:textId="77777777" w:rsidR="0037780B" w:rsidRDefault="0037780B">
            <w:pPr>
              <w:widowControl w:val="0"/>
              <w:spacing w:line="240" w:lineRule="auto"/>
              <w:jc w:val="center"/>
              <w:rPr>
                <w:color w:val="29363D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692F9" w14:textId="77777777" w:rsidR="0037780B" w:rsidRDefault="0037780B">
            <w:pPr>
              <w:widowControl w:val="0"/>
              <w:spacing w:line="240" w:lineRule="auto"/>
              <w:jc w:val="center"/>
              <w:rPr>
                <w:color w:val="29363D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3DAA" w14:textId="77777777" w:rsidR="0037780B" w:rsidRDefault="0037780B">
            <w:pPr>
              <w:widowControl w:val="0"/>
              <w:spacing w:line="240" w:lineRule="auto"/>
              <w:jc w:val="center"/>
              <w:rPr>
                <w:color w:val="29363D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7691E" w14:textId="77777777" w:rsidR="0037780B" w:rsidRDefault="0037780B">
            <w:pPr>
              <w:widowControl w:val="0"/>
              <w:spacing w:line="240" w:lineRule="auto"/>
              <w:jc w:val="center"/>
              <w:rPr>
                <w:color w:val="29363D"/>
                <w:sz w:val="24"/>
                <w:szCs w:val="24"/>
              </w:rPr>
            </w:pPr>
          </w:p>
        </w:tc>
      </w:tr>
      <w:tr w:rsidR="0037780B" w14:paraId="6FAC3B24" w14:textId="77777777" w:rsidTr="00463F31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CA6E" w14:textId="77777777" w:rsidR="0037780B" w:rsidRPr="00023903" w:rsidRDefault="002B0BBE">
            <w:pPr>
              <w:widowControl w:val="0"/>
              <w:spacing w:line="240" w:lineRule="auto"/>
              <w:rPr>
                <w:rFonts w:ascii="Aeonik" w:hAnsi="Aeonik"/>
                <w:color w:val="1F1F33"/>
              </w:rPr>
            </w:pPr>
            <w:r w:rsidRPr="00023903">
              <w:rPr>
                <w:rFonts w:ascii="Aeonik" w:hAnsi="Aeonik"/>
                <w:color w:val="1F1F33"/>
              </w:rPr>
              <w:t xml:space="preserve">Works in our production environment </w:t>
            </w: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3BDDF" w14:textId="77777777" w:rsidR="0037780B" w:rsidRPr="00023903" w:rsidRDefault="002B0BB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18"/>
                <w:szCs w:val="18"/>
              </w:rPr>
            </w:pPr>
            <w:r w:rsidRPr="00023903">
              <w:rPr>
                <w:rFonts w:ascii="Aeonik" w:eastAsia="Caveat" w:hAnsi="Aeonik"/>
                <w:color w:val="999999"/>
                <w:sz w:val="18"/>
                <w:szCs w:val="18"/>
              </w:rPr>
              <w:t>(</w:t>
            </w:r>
            <w:proofErr w:type="gramStart"/>
            <w:r w:rsidRPr="00023903">
              <w:rPr>
                <w:rFonts w:ascii="Aeonik" w:eastAsia="Caveat" w:hAnsi="Aeonik"/>
                <w:color w:val="999999"/>
                <w:sz w:val="18"/>
                <w:szCs w:val="18"/>
              </w:rPr>
              <w:t>submerged</w:t>
            </w:r>
            <w:proofErr w:type="gramEnd"/>
            <w:r w:rsidRPr="00023903">
              <w:rPr>
                <w:rFonts w:ascii="Aeonik" w:eastAsia="Caveat" w:hAnsi="Aeonik"/>
                <w:color w:val="999999"/>
                <w:sz w:val="18"/>
                <w:szCs w:val="18"/>
              </w:rPr>
              <w:t>, ATEX zone, heat/dust, …)</w:t>
            </w: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7DAAB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CB6FA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45B07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4FCF3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D535" w14:textId="77777777" w:rsidR="0037780B" w:rsidRDefault="0037780B">
            <w:pPr>
              <w:widowControl w:val="0"/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57C6" w14:textId="77777777" w:rsidR="0037780B" w:rsidRDefault="0037780B">
            <w:pPr>
              <w:widowControl w:val="0"/>
              <w:numPr>
                <w:ilvl w:val="0"/>
                <w:numId w:val="6"/>
              </w:numPr>
              <w:spacing w:line="240" w:lineRule="auto"/>
              <w:jc w:val="center"/>
            </w:pPr>
          </w:p>
        </w:tc>
      </w:tr>
      <w:tr w:rsidR="0037780B" w14:paraId="7381C6AC" w14:textId="77777777" w:rsidTr="00463F31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C9CA" w14:textId="77777777" w:rsidR="0037780B" w:rsidRPr="00023903" w:rsidRDefault="002B0BBE">
            <w:pPr>
              <w:widowControl w:val="0"/>
              <w:spacing w:line="240" w:lineRule="auto"/>
              <w:rPr>
                <w:rFonts w:ascii="Aeonik" w:hAnsi="Aeonik"/>
                <w:color w:val="1F1F33"/>
              </w:rPr>
            </w:pPr>
            <w:r w:rsidRPr="00023903">
              <w:rPr>
                <w:rFonts w:ascii="Aeonik" w:hAnsi="Aeonik"/>
                <w:color w:val="1F1F33"/>
              </w:rPr>
              <w:t xml:space="preserve">Meets our regulatory requirements </w:t>
            </w: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B3203" w14:textId="77777777" w:rsidR="0037780B" w:rsidRPr="00023903" w:rsidRDefault="002B0BB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18"/>
                <w:szCs w:val="18"/>
              </w:rPr>
            </w:pPr>
            <w:r w:rsidRPr="00023903">
              <w:rPr>
                <w:rFonts w:ascii="Aeonik" w:eastAsia="Caveat" w:hAnsi="Aeonik"/>
                <w:color w:val="999999"/>
                <w:sz w:val="18"/>
                <w:szCs w:val="18"/>
              </w:rPr>
              <w:t>(</w:t>
            </w:r>
            <w:proofErr w:type="gramStart"/>
            <w:r w:rsidRPr="00023903">
              <w:rPr>
                <w:rFonts w:ascii="Aeonik" w:eastAsia="Caveat" w:hAnsi="Aeonik"/>
                <w:color w:val="999999"/>
                <w:sz w:val="18"/>
                <w:szCs w:val="18"/>
              </w:rPr>
              <w:t>hygiene</w:t>
            </w:r>
            <w:proofErr w:type="gramEnd"/>
            <w:r w:rsidRPr="00023903">
              <w:rPr>
                <w:rFonts w:ascii="Aeonik" w:eastAsia="Caveat" w:hAnsi="Aeonik"/>
                <w:color w:val="999999"/>
                <w:sz w:val="18"/>
                <w:szCs w:val="18"/>
              </w:rPr>
              <w:t>, power rating, …)</w:t>
            </w: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5896" w14:textId="77777777" w:rsidR="0037780B" w:rsidRDefault="0037780B">
            <w:pPr>
              <w:widowControl w:val="0"/>
              <w:numPr>
                <w:ilvl w:val="0"/>
                <w:numId w:val="12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52E83" w14:textId="77777777" w:rsidR="0037780B" w:rsidRDefault="0037780B">
            <w:pPr>
              <w:widowControl w:val="0"/>
              <w:numPr>
                <w:ilvl w:val="0"/>
                <w:numId w:val="12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61E07" w14:textId="77777777" w:rsidR="0037780B" w:rsidRDefault="0037780B">
            <w:pPr>
              <w:widowControl w:val="0"/>
              <w:numPr>
                <w:ilvl w:val="0"/>
                <w:numId w:val="12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9C20" w14:textId="77777777" w:rsidR="0037780B" w:rsidRDefault="0037780B">
            <w:pPr>
              <w:widowControl w:val="0"/>
              <w:numPr>
                <w:ilvl w:val="0"/>
                <w:numId w:val="12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7090" w14:textId="77777777" w:rsidR="0037780B" w:rsidRDefault="0037780B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FE61" w14:textId="77777777" w:rsidR="0037780B" w:rsidRDefault="0037780B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</w:tr>
      <w:tr w:rsidR="0037780B" w14:paraId="36E1F027" w14:textId="77777777" w:rsidTr="00463F31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A2DA" w14:textId="77777777" w:rsidR="0037780B" w:rsidRPr="00023903" w:rsidRDefault="002B0BBE">
            <w:pPr>
              <w:widowControl w:val="0"/>
              <w:spacing w:line="240" w:lineRule="auto"/>
              <w:rPr>
                <w:rFonts w:ascii="Aeonik" w:hAnsi="Aeonik"/>
                <w:color w:val="1F1F33"/>
              </w:rPr>
            </w:pPr>
            <w:r w:rsidRPr="00023903">
              <w:rPr>
                <w:rFonts w:ascii="Aeonik" w:hAnsi="Aeonik"/>
                <w:color w:val="1F1F33"/>
              </w:rPr>
              <w:t xml:space="preserve">Meets our information security requirements </w:t>
            </w: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77476" w14:textId="77777777" w:rsidR="0037780B" w:rsidRPr="00023903" w:rsidRDefault="002B0BB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18"/>
                <w:szCs w:val="18"/>
              </w:rPr>
            </w:pPr>
            <w:r w:rsidRPr="00023903">
              <w:rPr>
                <w:rFonts w:ascii="Aeonik" w:eastAsia="Caveat" w:hAnsi="Aeonik"/>
                <w:color w:val="999999"/>
                <w:sz w:val="18"/>
                <w:szCs w:val="18"/>
              </w:rPr>
              <w:t>(ISO 27001, on-premise storage, ...)</w:t>
            </w: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BC8F4" w14:textId="77777777" w:rsidR="0037780B" w:rsidRDefault="0037780B">
            <w:pPr>
              <w:widowControl w:val="0"/>
              <w:numPr>
                <w:ilvl w:val="0"/>
                <w:numId w:val="10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91CAB" w14:textId="77777777" w:rsidR="0037780B" w:rsidRDefault="0037780B">
            <w:pPr>
              <w:widowControl w:val="0"/>
              <w:numPr>
                <w:ilvl w:val="0"/>
                <w:numId w:val="10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DB8C5" w14:textId="77777777" w:rsidR="0037780B" w:rsidRDefault="0037780B">
            <w:pPr>
              <w:widowControl w:val="0"/>
              <w:numPr>
                <w:ilvl w:val="0"/>
                <w:numId w:val="10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61F95" w14:textId="77777777" w:rsidR="0037780B" w:rsidRDefault="0037780B">
            <w:pPr>
              <w:widowControl w:val="0"/>
              <w:numPr>
                <w:ilvl w:val="0"/>
                <w:numId w:val="10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4B95" w14:textId="77777777" w:rsidR="0037780B" w:rsidRDefault="0037780B">
            <w:pPr>
              <w:widowControl w:val="0"/>
              <w:numPr>
                <w:ilvl w:val="0"/>
                <w:numId w:val="4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4C4D" w14:textId="77777777" w:rsidR="0037780B" w:rsidRDefault="0037780B">
            <w:pPr>
              <w:widowControl w:val="0"/>
              <w:numPr>
                <w:ilvl w:val="0"/>
                <w:numId w:val="4"/>
              </w:numPr>
              <w:spacing w:line="240" w:lineRule="auto"/>
              <w:jc w:val="center"/>
            </w:pPr>
          </w:p>
        </w:tc>
      </w:tr>
      <w:tr w:rsidR="0037780B" w14:paraId="0DD9CDE2" w14:textId="77777777" w:rsidTr="00463F31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DB44" w14:textId="77777777" w:rsidR="0037780B" w:rsidRPr="00023903" w:rsidRDefault="002B0BBE">
            <w:pPr>
              <w:widowControl w:val="0"/>
              <w:spacing w:line="240" w:lineRule="auto"/>
              <w:rPr>
                <w:rFonts w:ascii="Aeonik" w:hAnsi="Aeonik"/>
                <w:color w:val="1F1F33"/>
              </w:rPr>
            </w:pPr>
            <w:r w:rsidRPr="00023903">
              <w:rPr>
                <w:rFonts w:ascii="Aeonik" w:hAnsi="Aeonik"/>
                <w:color w:val="1F1F33"/>
              </w:rPr>
              <w:t>Meets our connectivity requirements</w:t>
            </w: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840A" w14:textId="77777777" w:rsidR="0037780B" w:rsidRPr="00023903" w:rsidRDefault="002B0BB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18"/>
                <w:szCs w:val="18"/>
              </w:rPr>
            </w:pPr>
            <w:r w:rsidRPr="00023903">
              <w:rPr>
                <w:rFonts w:ascii="Aeonik" w:eastAsia="Caveat" w:hAnsi="Aeonik"/>
                <w:color w:val="999999"/>
                <w:sz w:val="18"/>
                <w:szCs w:val="18"/>
              </w:rPr>
              <w:t xml:space="preserve"> (Wi-Fi, Ethernet, 4G, ...)</w:t>
            </w: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44048" w14:textId="77777777" w:rsidR="0037780B" w:rsidRDefault="0037780B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30364" w14:textId="77777777" w:rsidR="0037780B" w:rsidRDefault="0037780B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5E91F" w14:textId="77777777" w:rsidR="0037780B" w:rsidRDefault="0037780B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2347" w14:textId="77777777" w:rsidR="0037780B" w:rsidRDefault="0037780B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2C8B" w14:textId="77777777" w:rsidR="0037780B" w:rsidRDefault="0037780B">
            <w:pPr>
              <w:widowControl w:val="0"/>
              <w:numPr>
                <w:ilvl w:val="0"/>
                <w:numId w:val="7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8A7D" w14:textId="77777777" w:rsidR="0037780B" w:rsidRDefault="0037780B">
            <w:pPr>
              <w:widowControl w:val="0"/>
              <w:numPr>
                <w:ilvl w:val="0"/>
                <w:numId w:val="7"/>
              </w:numPr>
              <w:spacing w:line="240" w:lineRule="auto"/>
              <w:jc w:val="center"/>
            </w:pPr>
          </w:p>
        </w:tc>
      </w:tr>
      <w:tr w:rsidR="0037780B" w14:paraId="46568BC6" w14:textId="77777777" w:rsidTr="00986AE5">
        <w:trPr>
          <w:trHeight w:val="283"/>
        </w:trPr>
        <w:tc>
          <w:tcPr>
            <w:tcW w:w="9573" w:type="dxa"/>
            <w:gridSpan w:val="3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BFCDD" w14:textId="77777777" w:rsidR="0037780B" w:rsidRPr="00023903" w:rsidRDefault="002B0BBE">
            <w:pPr>
              <w:widowControl w:val="0"/>
              <w:spacing w:line="240" w:lineRule="auto"/>
              <w:jc w:val="center"/>
              <w:rPr>
                <w:rFonts w:ascii="Aeonik" w:hAnsi="Aeonik"/>
                <w:color w:val="1F1F33"/>
              </w:rPr>
            </w:pPr>
            <w:r w:rsidRPr="00023903">
              <w:rPr>
                <w:rFonts w:ascii="Aeonik" w:hAnsi="Aeonik"/>
                <w:color w:val="1F1F33"/>
              </w:rPr>
              <w:t>Analytics</w:t>
            </w: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0991C" w14:textId="77777777" w:rsidR="0037780B" w:rsidRDefault="0037780B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E6D2A" w14:textId="77777777" w:rsidR="0037780B" w:rsidRDefault="0037780B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E9B41" w14:textId="77777777" w:rsidR="0037780B" w:rsidRDefault="0037780B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709E5" w14:textId="77777777" w:rsidR="0037780B" w:rsidRDefault="0037780B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364A4" w14:textId="77777777" w:rsidR="0037780B" w:rsidRDefault="0037780B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8C83C" w14:textId="77777777" w:rsidR="0037780B" w:rsidRDefault="0037780B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</w:tr>
      <w:tr w:rsidR="0037780B" w14:paraId="6F63C7FE" w14:textId="77777777" w:rsidTr="00463F31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0CF1" w14:textId="77777777" w:rsidR="0037780B" w:rsidRPr="00023903" w:rsidRDefault="002B0BBE">
            <w:pPr>
              <w:widowControl w:val="0"/>
              <w:spacing w:line="240" w:lineRule="auto"/>
              <w:rPr>
                <w:rFonts w:ascii="Aeonik" w:hAnsi="Aeonik"/>
                <w:color w:val="1F1F33"/>
              </w:rPr>
            </w:pPr>
            <w:r w:rsidRPr="00023903">
              <w:rPr>
                <w:rFonts w:ascii="Aeonik" w:hAnsi="Aeonik"/>
                <w:color w:val="1F1F33"/>
              </w:rPr>
              <w:t>Can detect our required failure modes well in advance</w:t>
            </w: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61D25" w14:textId="77777777" w:rsidR="0037780B" w:rsidRPr="00023903" w:rsidRDefault="002B0BB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18"/>
                <w:szCs w:val="18"/>
              </w:rPr>
            </w:pPr>
            <w:r w:rsidRPr="00023903">
              <w:rPr>
                <w:rFonts w:ascii="Aeonik" w:eastAsia="Caveat" w:hAnsi="Aeonik"/>
                <w:color w:val="999999"/>
                <w:sz w:val="18"/>
                <w:szCs w:val="18"/>
              </w:rPr>
              <w:t>(</w:t>
            </w:r>
            <w:proofErr w:type="gramStart"/>
            <w:r w:rsidRPr="00023903">
              <w:rPr>
                <w:rFonts w:ascii="Aeonik" w:eastAsia="Caveat" w:hAnsi="Aeonik"/>
                <w:color w:val="999999"/>
                <w:sz w:val="18"/>
                <w:szCs w:val="18"/>
              </w:rPr>
              <w:t>bearing</w:t>
            </w:r>
            <w:proofErr w:type="gramEnd"/>
            <w:r w:rsidRPr="00023903">
              <w:rPr>
                <w:rFonts w:ascii="Aeonik" w:eastAsia="Caveat" w:hAnsi="Aeonik"/>
                <w:color w:val="999999"/>
                <w:sz w:val="18"/>
                <w:szCs w:val="18"/>
              </w:rPr>
              <w:t xml:space="preserve"> damage, electrical faults, ...)</w:t>
            </w: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8D2A2" w14:textId="77777777" w:rsidR="0037780B" w:rsidRDefault="0037780B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6D0E" w14:textId="77777777" w:rsidR="0037780B" w:rsidRDefault="0037780B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565EF" w14:textId="77777777" w:rsidR="0037780B" w:rsidRDefault="0037780B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47657" w14:textId="77777777" w:rsidR="0037780B" w:rsidRDefault="0037780B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CAC77" w14:textId="77777777" w:rsidR="0037780B" w:rsidRDefault="0037780B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284C" w14:textId="77777777" w:rsidR="0037780B" w:rsidRDefault="0037780B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</w:tr>
      <w:tr w:rsidR="0037780B" w14:paraId="3F742DFE" w14:textId="77777777" w:rsidTr="00463F31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5A0D" w14:textId="77777777" w:rsidR="0037780B" w:rsidRPr="00023903" w:rsidRDefault="002B0BBE">
            <w:pPr>
              <w:widowControl w:val="0"/>
              <w:spacing w:line="240" w:lineRule="auto"/>
              <w:rPr>
                <w:rFonts w:ascii="Aeonik" w:hAnsi="Aeonik"/>
                <w:color w:val="1F1F33"/>
              </w:rPr>
            </w:pPr>
            <w:r w:rsidRPr="00023903">
              <w:rPr>
                <w:rFonts w:ascii="Aeonik" w:hAnsi="Aeonik"/>
                <w:color w:val="1F1F33"/>
              </w:rPr>
              <w:t xml:space="preserve">Can </w:t>
            </w:r>
            <w:proofErr w:type="spellStart"/>
            <w:r w:rsidRPr="00023903">
              <w:rPr>
                <w:rFonts w:ascii="Aeonik" w:hAnsi="Aeonik"/>
                <w:color w:val="1F1F33"/>
              </w:rPr>
              <w:t>analyze</w:t>
            </w:r>
            <w:proofErr w:type="spellEnd"/>
            <w:r w:rsidRPr="00023903">
              <w:rPr>
                <w:rFonts w:ascii="Aeonik" w:hAnsi="Aeonik"/>
                <w:color w:val="1F1F33"/>
              </w:rPr>
              <w:t xml:space="preserve"> data from our existing sensor systems</w:t>
            </w: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8B73" w14:textId="77777777" w:rsidR="0037780B" w:rsidRPr="00023903" w:rsidRDefault="002B0BB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18"/>
                <w:szCs w:val="18"/>
              </w:rPr>
            </w:pPr>
            <w:r w:rsidRPr="00023903">
              <w:rPr>
                <w:rFonts w:ascii="Aeonik" w:eastAsia="Caveat" w:hAnsi="Aeonik"/>
                <w:color w:val="999999"/>
                <w:sz w:val="18"/>
                <w:szCs w:val="18"/>
              </w:rPr>
              <w:t>(VFD current sensors, temp sensors, ...)</w:t>
            </w: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95BE" w14:textId="77777777" w:rsidR="0037780B" w:rsidRDefault="0037780B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6121" w14:textId="77777777" w:rsidR="0037780B" w:rsidRDefault="0037780B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9174A" w14:textId="77777777" w:rsidR="0037780B" w:rsidRDefault="0037780B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F45BB" w14:textId="77777777" w:rsidR="0037780B" w:rsidRDefault="0037780B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D439" w14:textId="77777777" w:rsidR="0037780B" w:rsidRDefault="0037780B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7EDF" w14:textId="77777777" w:rsidR="0037780B" w:rsidRDefault="0037780B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</w:tr>
      <w:tr w:rsidR="0037780B" w14:paraId="6A16BC08" w14:textId="77777777" w:rsidTr="00463F31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4236" w14:textId="77777777" w:rsidR="0037780B" w:rsidRPr="00023903" w:rsidRDefault="002B0BBE">
            <w:pPr>
              <w:widowControl w:val="0"/>
              <w:spacing w:line="240" w:lineRule="auto"/>
              <w:rPr>
                <w:rFonts w:ascii="Aeonik" w:hAnsi="Aeonik"/>
                <w:color w:val="1F1F33"/>
              </w:rPr>
            </w:pPr>
            <w:r w:rsidRPr="00023903">
              <w:rPr>
                <w:rFonts w:ascii="Aeonik" w:hAnsi="Aeonik"/>
                <w:color w:val="1F1F33"/>
              </w:rPr>
              <w:t>Meets our dashboard / reporting integration requirements</w:t>
            </w: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A02C3" w14:textId="77777777" w:rsidR="0037780B" w:rsidRPr="00023903" w:rsidRDefault="002B0BBE">
            <w:pPr>
              <w:widowControl w:val="0"/>
              <w:spacing w:line="240" w:lineRule="auto"/>
              <w:rPr>
                <w:rFonts w:ascii="Aeonik" w:hAnsi="Aeonik"/>
                <w:sz w:val="18"/>
                <w:szCs w:val="18"/>
              </w:rPr>
            </w:pPr>
            <w:r w:rsidRPr="00023903">
              <w:rPr>
                <w:rFonts w:ascii="Aeonik" w:eastAsia="Caveat" w:hAnsi="Aeonik"/>
                <w:color w:val="999999"/>
                <w:sz w:val="18"/>
                <w:szCs w:val="18"/>
              </w:rPr>
              <w:t>(SAP module, API, standalone, ...)</w:t>
            </w: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8B0F4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70BB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ABF2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F400C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90418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F0BF" w14:textId="77777777" w:rsidR="0037780B" w:rsidRDefault="0037780B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</w:tr>
      <w:tr w:rsidR="0037780B" w14:paraId="1972D678" w14:textId="77777777" w:rsidTr="00986AE5">
        <w:trPr>
          <w:trHeight w:val="283"/>
        </w:trPr>
        <w:tc>
          <w:tcPr>
            <w:tcW w:w="9573" w:type="dxa"/>
            <w:gridSpan w:val="3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8676F" w14:textId="77777777" w:rsidR="0037780B" w:rsidRPr="00023903" w:rsidRDefault="002B0BBE">
            <w:pPr>
              <w:widowControl w:val="0"/>
              <w:spacing w:line="240" w:lineRule="auto"/>
              <w:jc w:val="center"/>
              <w:rPr>
                <w:rFonts w:ascii="Aeonik" w:hAnsi="Aeonik"/>
                <w:color w:val="1F1F33"/>
              </w:rPr>
            </w:pPr>
            <w:r w:rsidRPr="00023903">
              <w:rPr>
                <w:rFonts w:ascii="Aeonik" w:hAnsi="Aeonik"/>
                <w:color w:val="1F1F33"/>
              </w:rPr>
              <w:t>Other features</w:t>
            </w: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4CFB6" w14:textId="77777777" w:rsidR="0037780B" w:rsidRDefault="0037780B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15068" w14:textId="77777777" w:rsidR="0037780B" w:rsidRDefault="0037780B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69713" w14:textId="77777777" w:rsidR="0037780B" w:rsidRDefault="0037780B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E7FF5" w14:textId="77777777" w:rsidR="0037780B" w:rsidRDefault="0037780B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F9B7E" w14:textId="77777777" w:rsidR="0037780B" w:rsidRDefault="0037780B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D012D" w14:textId="77777777" w:rsidR="0037780B" w:rsidRDefault="0037780B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</w:tr>
      <w:tr w:rsidR="0037780B" w14:paraId="1C1C27DC" w14:textId="77777777" w:rsidTr="00463F31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7922" w14:textId="77777777" w:rsidR="0037780B" w:rsidRPr="00023903" w:rsidRDefault="002B0BB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21"/>
                <w:szCs w:val="21"/>
              </w:rPr>
            </w:pPr>
            <w:r w:rsidRPr="00023903">
              <w:rPr>
                <w:rFonts w:ascii="Aeonik" w:eastAsia="Caveat" w:hAnsi="Aeonik"/>
                <w:color w:val="999999"/>
                <w:sz w:val="21"/>
                <w:szCs w:val="21"/>
              </w:rPr>
              <w:t>Provides additional proactive metrics</w:t>
            </w: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F3E3" w14:textId="77777777" w:rsidR="0037780B" w:rsidRPr="00023903" w:rsidRDefault="002B0BB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18"/>
                <w:szCs w:val="18"/>
              </w:rPr>
            </w:pPr>
            <w:r w:rsidRPr="00023903">
              <w:rPr>
                <w:rFonts w:ascii="Aeonik" w:eastAsia="Caveat" w:hAnsi="Aeonik"/>
                <w:color w:val="999999"/>
                <w:sz w:val="18"/>
                <w:szCs w:val="18"/>
              </w:rPr>
              <w:t>(</w:t>
            </w:r>
            <w:proofErr w:type="gramStart"/>
            <w:r w:rsidRPr="00023903">
              <w:rPr>
                <w:rFonts w:ascii="Aeonik" w:eastAsia="Caveat" w:hAnsi="Aeonik"/>
                <w:color w:val="999999"/>
                <w:sz w:val="18"/>
                <w:szCs w:val="18"/>
              </w:rPr>
              <w:t>energy</w:t>
            </w:r>
            <w:proofErr w:type="gramEnd"/>
            <w:r w:rsidRPr="00023903">
              <w:rPr>
                <w:rFonts w:ascii="Aeonik" w:eastAsia="Caveat" w:hAnsi="Aeonik"/>
                <w:color w:val="999999"/>
                <w:sz w:val="18"/>
                <w:szCs w:val="18"/>
              </w:rPr>
              <w:t xml:space="preserve"> efficiency, power quality, ...)</w:t>
            </w: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A4E97" w14:textId="77777777" w:rsidR="0037780B" w:rsidRDefault="0037780B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CBE6" w14:textId="77777777" w:rsidR="0037780B" w:rsidRDefault="0037780B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169D" w14:textId="77777777" w:rsidR="0037780B" w:rsidRDefault="0037780B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C59A2" w14:textId="77777777" w:rsidR="0037780B" w:rsidRDefault="0037780B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5219" w14:textId="77777777" w:rsidR="0037780B" w:rsidRDefault="0037780B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7666" w14:textId="77777777" w:rsidR="0037780B" w:rsidRDefault="0037780B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</w:tr>
      <w:tr w:rsidR="0037780B" w14:paraId="1FEA59C3" w14:textId="77777777" w:rsidTr="00463F31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1DFAF" w14:textId="77777777" w:rsidR="0037780B" w:rsidRPr="00023903" w:rsidRDefault="002B0BB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21"/>
                <w:szCs w:val="21"/>
              </w:rPr>
            </w:pPr>
            <w:r w:rsidRPr="00023903">
              <w:rPr>
                <w:rFonts w:ascii="Aeonik" w:eastAsia="Caveat" w:hAnsi="Aeonik"/>
                <w:color w:val="999999"/>
                <w:sz w:val="21"/>
                <w:szCs w:val="21"/>
              </w:rPr>
              <w:t>Suggests corrective actions with fault alerts (“prescriptive”)</w:t>
            </w: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F48B1" w14:textId="77777777" w:rsidR="0037780B" w:rsidRPr="00986AE5" w:rsidRDefault="0037780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7B8D" w14:textId="77777777" w:rsidR="0037780B" w:rsidRDefault="0037780B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B47A" w14:textId="77777777" w:rsidR="0037780B" w:rsidRDefault="0037780B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8783" w14:textId="77777777" w:rsidR="0037780B" w:rsidRDefault="0037780B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7623C" w14:textId="77777777" w:rsidR="0037780B" w:rsidRDefault="0037780B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09A18" w14:textId="77777777" w:rsidR="0037780B" w:rsidRDefault="0037780B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8621" w14:textId="77777777" w:rsidR="0037780B" w:rsidRDefault="0037780B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</w:pPr>
          </w:p>
        </w:tc>
      </w:tr>
      <w:tr w:rsidR="0037780B" w14:paraId="55F4E612" w14:textId="77777777" w:rsidTr="00463F31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4309" w14:textId="77777777" w:rsidR="0037780B" w:rsidRPr="00023903" w:rsidRDefault="002B0BBE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21"/>
                <w:szCs w:val="21"/>
              </w:rPr>
            </w:pPr>
            <w:r w:rsidRPr="00023903">
              <w:rPr>
                <w:rFonts w:ascii="Aeonik" w:eastAsia="Caveat" w:hAnsi="Aeonik"/>
                <w:color w:val="999999"/>
                <w:sz w:val="21"/>
                <w:szCs w:val="21"/>
              </w:rPr>
              <w:t>Provides root cause analysis</w:t>
            </w: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AF20" w14:textId="77777777" w:rsidR="0037780B" w:rsidRPr="00986AE5" w:rsidRDefault="0037780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52607" w14:textId="77777777" w:rsidR="0037780B" w:rsidRDefault="0037780B">
            <w:pPr>
              <w:widowControl w:val="0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DEB7" w14:textId="77777777" w:rsidR="0037780B" w:rsidRDefault="0037780B">
            <w:pPr>
              <w:widowControl w:val="0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FC35" w14:textId="77777777" w:rsidR="0037780B" w:rsidRDefault="0037780B">
            <w:pPr>
              <w:widowControl w:val="0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3C1E" w14:textId="77777777" w:rsidR="0037780B" w:rsidRDefault="0037780B">
            <w:pPr>
              <w:widowControl w:val="0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333F3" w14:textId="77777777" w:rsidR="0037780B" w:rsidRDefault="0037780B">
            <w:pPr>
              <w:widowControl w:val="0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CBE14" w14:textId="77777777" w:rsidR="0037780B" w:rsidRDefault="0037780B">
            <w:pPr>
              <w:widowControl w:val="0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</w:tr>
    </w:tbl>
    <w:p w14:paraId="0FA20781" w14:textId="77777777" w:rsidR="000463E2" w:rsidRPr="008521C8" w:rsidRDefault="000463E2" w:rsidP="00972153">
      <w:pPr>
        <w:pStyle w:val="Ondertitel"/>
        <w:spacing w:after="0"/>
        <w:rPr>
          <w:rFonts w:ascii="Aeonik" w:eastAsia="Impact" w:hAnsi="Aeonik" w:cs="Impact"/>
          <w:color w:val="EF623A"/>
          <w:sz w:val="40"/>
          <w:szCs w:val="40"/>
        </w:rPr>
      </w:pPr>
      <w:bookmarkStart w:id="2" w:name="_r1t2qyatlehj" w:colFirst="0" w:colLast="0"/>
      <w:bookmarkEnd w:id="2"/>
      <w:r w:rsidRPr="008521C8">
        <w:rPr>
          <w:rFonts w:ascii="Aeonik" w:hAnsi="Aeonik"/>
          <w:noProof/>
          <w:color w:val="FF5429"/>
          <w:sz w:val="40"/>
          <w:szCs w:val="40"/>
        </w:rPr>
        <w:lastRenderedPageBreak/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54D96794" wp14:editId="336781AB">
                <wp:simplePos x="0" y="0"/>
                <wp:positionH relativeFrom="column">
                  <wp:posOffset>7980045</wp:posOffset>
                </wp:positionH>
                <wp:positionV relativeFrom="paragraph">
                  <wp:posOffset>8890</wp:posOffset>
                </wp:positionV>
                <wp:extent cx="1980565" cy="900430"/>
                <wp:effectExtent l="0" t="0" r="13335" b="13970"/>
                <wp:wrapSquare wrapText="bothSides" distT="0" distB="0" distL="0" distR="0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900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363D"/>
                          </a:solidFill>
                        </a:ln>
                      </wps:spPr>
                      <wps:txbx>
                        <w:txbxContent>
                          <w:p w14:paraId="65092B12" w14:textId="77777777" w:rsidR="000463E2" w:rsidRPr="008521C8" w:rsidRDefault="000463E2" w:rsidP="000463E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" w:hAnsi="Aeonik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</w:pPr>
                            <w:r w:rsidRPr="008521C8">
                              <w:rPr>
                                <w:rFonts w:ascii="Aeonik" w:eastAsia="Impact" w:hAnsi="Aeonik" w:cs="Impact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  <w:t xml:space="preserve">The Quick-Start Guide to </w:t>
                            </w:r>
                          </w:p>
                          <w:p w14:paraId="2BC6412F" w14:textId="77777777" w:rsidR="000463E2" w:rsidRPr="008521C8" w:rsidRDefault="000463E2" w:rsidP="000463E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" w:hAnsi="Aeonik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</w:pPr>
                            <w:r w:rsidRPr="008521C8">
                              <w:rPr>
                                <w:rFonts w:ascii="Aeonik" w:eastAsia="Impact" w:hAnsi="Aeonik" w:cs="Impact"/>
                                <w:b/>
                                <w:bCs/>
                                <w:color w:val="1F1F33"/>
                                <w:sz w:val="20"/>
                                <w:szCs w:val="20"/>
                              </w:rPr>
                              <w:t>Predictive Maintenance 4.0</w:t>
                            </w:r>
                          </w:p>
                          <w:p w14:paraId="6FBF7446" w14:textId="77777777" w:rsidR="000463E2" w:rsidRDefault="000463E2" w:rsidP="000463E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1EDC9738" w14:textId="77777777" w:rsidR="000463E2" w:rsidRPr="008521C8" w:rsidRDefault="000463E2" w:rsidP="000463E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Aeonik Black" w:hAnsi="Aeonik Black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</w:pPr>
                            <w:r w:rsidRPr="008521C8">
                              <w:rPr>
                                <w:rFonts w:ascii="Aeonik Black" w:eastAsia="Impact" w:hAnsi="Aeonik Black" w:cs="Impact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  <w:t xml:space="preserve">WORKSHEET </w:t>
                            </w:r>
                            <w:r>
                              <w:rPr>
                                <w:rFonts w:ascii="Aeonik Black" w:eastAsia="Impact" w:hAnsi="Aeonik Black" w:cs="Impact"/>
                                <w:b/>
                                <w:bCs/>
                                <w:color w:val="FF5429"/>
                                <w:sz w:val="36"/>
                                <w:szCs w:val="36"/>
                              </w:rPr>
                              <w:t>4a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6794" id="_x0000_s1027" type="#_x0000_t202" style="position:absolute;margin-left:628.35pt;margin-top:.7pt;width:155.95pt;height:70.9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" filled="f" strokecolor="#29363d">
                <v:textbox inset="2.53958mm,2.53958mm,2.53958mm,2.53958mm">
                  <w:txbxContent>
                    <w:p w14:paraId="65092B12" w14:textId="77777777" w:rsidR="000463E2" w:rsidRPr="008521C8" w:rsidRDefault="000463E2" w:rsidP="000463E2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" w:hAnsi="Aeonik"/>
                          <w:b/>
                          <w:bCs/>
                          <w:color w:val="1F1F33"/>
                          <w:sz w:val="20"/>
                          <w:szCs w:val="20"/>
                        </w:rPr>
                      </w:pPr>
                      <w:r w:rsidRPr="008521C8">
                        <w:rPr>
                          <w:rFonts w:ascii="Aeonik" w:eastAsia="Impact" w:hAnsi="Aeonik" w:cs="Impact"/>
                          <w:b/>
                          <w:bCs/>
                          <w:color w:val="1F1F33"/>
                          <w:sz w:val="20"/>
                          <w:szCs w:val="20"/>
                        </w:rPr>
                        <w:t xml:space="preserve">The Quick-Start Guide to </w:t>
                      </w:r>
                    </w:p>
                    <w:p w14:paraId="2BC6412F" w14:textId="77777777" w:rsidR="000463E2" w:rsidRPr="008521C8" w:rsidRDefault="000463E2" w:rsidP="000463E2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" w:hAnsi="Aeonik"/>
                          <w:b/>
                          <w:bCs/>
                          <w:color w:val="1F1F33"/>
                          <w:sz w:val="20"/>
                          <w:szCs w:val="20"/>
                        </w:rPr>
                      </w:pPr>
                      <w:r w:rsidRPr="008521C8">
                        <w:rPr>
                          <w:rFonts w:ascii="Aeonik" w:eastAsia="Impact" w:hAnsi="Aeonik" w:cs="Impact"/>
                          <w:b/>
                          <w:bCs/>
                          <w:color w:val="1F1F33"/>
                          <w:sz w:val="20"/>
                          <w:szCs w:val="20"/>
                        </w:rPr>
                        <w:t>Predictive Maintenance 4.0</w:t>
                      </w:r>
                    </w:p>
                    <w:p w14:paraId="6FBF7446" w14:textId="77777777" w:rsidR="000463E2" w:rsidRDefault="000463E2" w:rsidP="000463E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1EDC9738" w14:textId="77777777" w:rsidR="000463E2" w:rsidRPr="008521C8" w:rsidRDefault="000463E2" w:rsidP="000463E2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Aeonik Black" w:hAnsi="Aeonik Black"/>
                          <w:b/>
                          <w:bCs/>
                          <w:color w:val="FF5429"/>
                          <w:sz w:val="36"/>
                          <w:szCs w:val="36"/>
                        </w:rPr>
                      </w:pPr>
                      <w:r w:rsidRPr="008521C8">
                        <w:rPr>
                          <w:rFonts w:ascii="Aeonik Black" w:eastAsia="Impact" w:hAnsi="Aeonik Black" w:cs="Impact"/>
                          <w:b/>
                          <w:bCs/>
                          <w:color w:val="FF5429"/>
                          <w:sz w:val="36"/>
                          <w:szCs w:val="36"/>
                        </w:rPr>
                        <w:t xml:space="preserve">WORKSHEET </w:t>
                      </w:r>
                      <w:r>
                        <w:rPr>
                          <w:rFonts w:ascii="Aeonik Black" w:eastAsia="Impact" w:hAnsi="Aeonik Black" w:cs="Impact"/>
                          <w:b/>
                          <w:bCs/>
                          <w:color w:val="FF5429"/>
                          <w:sz w:val="36"/>
                          <w:szCs w:val="36"/>
                        </w:rPr>
                        <w:t>4a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21C8">
        <w:rPr>
          <w:rFonts w:ascii="Aeonik" w:eastAsia="Impact" w:hAnsi="Aeonik" w:cs="Impact"/>
          <w:color w:val="FF5429"/>
          <w:sz w:val="40"/>
          <w:szCs w:val="40"/>
        </w:rPr>
        <w:t xml:space="preserve">Step </w:t>
      </w:r>
      <w:r>
        <w:rPr>
          <w:rFonts w:ascii="Aeonik" w:eastAsia="Impact" w:hAnsi="Aeonik" w:cs="Impact"/>
          <w:color w:val="FF5429"/>
          <w:sz w:val="40"/>
          <w:szCs w:val="40"/>
        </w:rPr>
        <w:t xml:space="preserve">4a </w:t>
      </w:r>
      <w:r w:rsidRPr="00ED660E">
        <w:rPr>
          <w:rFonts w:ascii="Aeonik" w:eastAsia="Impact" w:hAnsi="Aeonik" w:cs="Impact"/>
          <w:color w:val="1F1F33"/>
          <w:sz w:val="40"/>
          <w:szCs w:val="40"/>
        </w:rPr>
        <w:t>Choose your vendor.</w:t>
      </w:r>
      <w:r w:rsidRPr="008521C8">
        <w:rPr>
          <w:rFonts w:ascii="Aeonik" w:eastAsia="Impact" w:hAnsi="Aeonik" w:cs="Impact"/>
          <w:color w:val="FF5429"/>
          <w:sz w:val="40"/>
          <w:szCs w:val="40"/>
        </w:rPr>
        <w:t xml:space="preserve"> </w:t>
      </w:r>
    </w:p>
    <w:p w14:paraId="56069044" w14:textId="2C0C4C48" w:rsidR="000463E2" w:rsidRDefault="000463E2" w:rsidP="000463E2">
      <w:pPr>
        <w:pStyle w:val="Kop1"/>
        <w:rPr>
          <w:rFonts w:ascii="Aeonik" w:hAnsi="Aeonik"/>
          <w:b/>
          <w:bCs/>
          <w:color w:val="1F1F33"/>
        </w:rPr>
      </w:pPr>
      <w:r>
        <w:rPr>
          <w:rFonts w:ascii="Aeonik" w:hAnsi="Aeonik"/>
          <w:b/>
          <w:bCs/>
          <w:color w:val="1F1F33"/>
        </w:rPr>
        <w:t>Narrow the field.</w:t>
      </w:r>
    </w:p>
    <w:p w14:paraId="6ED72DDC" w14:textId="77777777" w:rsidR="000463E2" w:rsidRPr="000463E2" w:rsidRDefault="000463E2" w:rsidP="000463E2"/>
    <w:tbl>
      <w:tblPr>
        <w:tblStyle w:val="a"/>
        <w:tblW w:w="15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2"/>
        <w:gridCol w:w="142"/>
        <w:gridCol w:w="3629"/>
        <w:gridCol w:w="1042"/>
        <w:gridCol w:w="1042"/>
        <w:gridCol w:w="1042"/>
        <w:gridCol w:w="1042"/>
        <w:gridCol w:w="1042"/>
        <w:gridCol w:w="1042"/>
      </w:tblGrid>
      <w:tr w:rsidR="00986AE5" w14:paraId="6B8D583B" w14:textId="77777777" w:rsidTr="003611B0">
        <w:trPr>
          <w:trHeight w:val="267"/>
        </w:trPr>
        <w:tc>
          <w:tcPr>
            <w:tcW w:w="5944" w:type="dxa"/>
            <w:gridSpan w:val="2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C7D11" w14:textId="77777777" w:rsidR="00986AE5" w:rsidRPr="00C9736B" w:rsidRDefault="00986AE5" w:rsidP="003611B0">
            <w:pPr>
              <w:widowControl w:val="0"/>
              <w:spacing w:line="240" w:lineRule="auto"/>
              <w:jc w:val="center"/>
              <w:rPr>
                <w:rFonts w:ascii="Aeonik" w:hAnsi="Aeonik"/>
                <w:b/>
                <w:bCs/>
                <w:color w:val="F8F5F2"/>
                <w:sz w:val="20"/>
                <w:szCs w:val="20"/>
              </w:rPr>
            </w:pPr>
            <w:r w:rsidRPr="00C9736B">
              <w:rPr>
                <w:rFonts w:ascii="Aeonik" w:hAnsi="Aeonik"/>
                <w:b/>
                <w:bCs/>
                <w:color w:val="F8F5F2"/>
              </w:rPr>
              <w:t xml:space="preserve">       High-level requirements</w:t>
            </w:r>
          </w:p>
        </w:tc>
        <w:tc>
          <w:tcPr>
            <w:tcW w:w="3629" w:type="dxa"/>
            <w:shd w:val="clear" w:color="auto" w:fill="1F1F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D90F" w14:textId="77777777" w:rsidR="00986AE5" w:rsidRPr="00C9736B" w:rsidRDefault="00986AE5" w:rsidP="003611B0">
            <w:pPr>
              <w:widowControl w:val="0"/>
              <w:spacing w:line="240" w:lineRule="auto"/>
              <w:jc w:val="center"/>
              <w:rPr>
                <w:rFonts w:ascii="Aeonik" w:hAnsi="Aeonik"/>
                <w:b/>
                <w:bCs/>
                <w:color w:val="F8F5F2"/>
              </w:rPr>
            </w:pPr>
            <w:r w:rsidRPr="00C9736B">
              <w:rPr>
                <w:rFonts w:ascii="Aeonik" w:hAnsi="Aeonik"/>
                <w:b/>
                <w:bCs/>
                <w:color w:val="F8F5F2"/>
              </w:rPr>
              <w:t>Details</w:t>
            </w:r>
          </w:p>
        </w:tc>
        <w:tc>
          <w:tcPr>
            <w:tcW w:w="6252" w:type="dxa"/>
            <w:gridSpan w:val="6"/>
            <w:shd w:val="clear" w:color="auto" w:fill="1F1F33"/>
          </w:tcPr>
          <w:p w14:paraId="2231CCDF" w14:textId="77777777" w:rsidR="00986AE5" w:rsidRPr="00C9736B" w:rsidRDefault="00986AE5" w:rsidP="003611B0">
            <w:pPr>
              <w:widowControl w:val="0"/>
              <w:spacing w:line="240" w:lineRule="auto"/>
              <w:jc w:val="center"/>
              <w:rPr>
                <w:rFonts w:ascii="Aeonik" w:hAnsi="Aeonik"/>
                <w:b/>
                <w:bCs/>
                <w:color w:val="F8F5F2"/>
              </w:rPr>
            </w:pPr>
            <w:r w:rsidRPr="00C9736B">
              <w:rPr>
                <w:rFonts w:ascii="Aeonik" w:hAnsi="Aeonik"/>
                <w:b/>
                <w:bCs/>
                <w:color w:val="F8F5F2"/>
              </w:rPr>
              <w:t>Candidate vendors</w:t>
            </w:r>
          </w:p>
        </w:tc>
      </w:tr>
      <w:tr w:rsidR="00986AE5" w14:paraId="7A1C7321" w14:textId="77777777" w:rsidTr="003611B0">
        <w:trPr>
          <w:trHeight w:val="283"/>
        </w:trPr>
        <w:tc>
          <w:tcPr>
            <w:tcW w:w="9573" w:type="dxa"/>
            <w:gridSpan w:val="3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ECBBE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color w:val="29363D"/>
              </w:rPr>
            </w:pPr>
            <w:r w:rsidRPr="00986AE5">
              <w:rPr>
                <w:color w:val="1F1F33"/>
              </w:rPr>
              <w:t>System as a whole</w:t>
            </w: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AF8B0" w14:textId="4788CCDA" w:rsidR="00986AE5" w:rsidRPr="00986AE5" w:rsidRDefault="00986AE5" w:rsidP="003611B0">
            <w:pPr>
              <w:widowControl w:val="0"/>
              <w:spacing w:line="240" w:lineRule="auto"/>
              <w:jc w:val="center"/>
              <w:rPr>
                <w:rFonts w:eastAsia="Caveat"/>
                <w:i/>
                <w:iCs/>
                <w:color w:val="1F1F33"/>
                <w:sz w:val="21"/>
                <w:szCs w:val="21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34868" w14:textId="6627A11B" w:rsidR="00986AE5" w:rsidRPr="00986AE5" w:rsidRDefault="00986AE5" w:rsidP="003611B0">
            <w:pPr>
              <w:widowControl w:val="0"/>
              <w:spacing w:line="240" w:lineRule="auto"/>
              <w:jc w:val="center"/>
              <w:rPr>
                <w:i/>
                <w:iCs/>
                <w:color w:val="1F1F33"/>
                <w:sz w:val="21"/>
                <w:szCs w:val="21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DC122" w14:textId="195C87D1" w:rsidR="00986AE5" w:rsidRPr="00986AE5" w:rsidRDefault="00986AE5" w:rsidP="003611B0">
            <w:pPr>
              <w:widowControl w:val="0"/>
              <w:spacing w:line="240" w:lineRule="auto"/>
              <w:jc w:val="center"/>
              <w:rPr>
                <w:i/>
                <w:iCs/>
                <w:color w:val="1F1F33"/>
                <w:sz w:val="21"/>
                <w:szCs w:val="21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6F8DC" w14:textId="0DD30BD6" w:rsidR="00986AE5" w:rsidRPr="00986AE5" w:rsidRDefault="00986AE5" w:rsidP="003611B0">
            <w:pPr>
              <w:widowControl w:val="0"/>
              <w:spacing w:line="240" w:lineRule="auto"/>
              <w:jc w:val="center"/>
              <w:rPr>
                <w:i/>
                <w:iCs/>
                <w:color w:val="1F1F33"/>
                <w:sz w:val="21"/>
                <w:szCs w:val="21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60303" w14:textId="7479B8FA" w:rsidR="00986AE5" w:rsidRPr="00986AE5" w:rsidRDefault="00986AE5" w:rsidP="003611B0">
            <w:pPr>
              <w:widowControl w:val="0"/>
              <w:spacing w:line="240" w:lineRule="auto"/>
              <w:jc w:val="center"/>
              <w:rPr>
                <w:i/>
                <w:iCs/>
                <w:color w:val="1F1F33"/>
                <w:sz w:val="21"/>
                <w:szCs w:val="21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63EE" w14:textId="7CBA3D69" w:rsidR="00986AE5" w:rsidRPr="00986AE5" w:rsidRDefault="00986AE5" w:rsidP="003611B0">
            <w:pPr>
              <w:widowControl w:val="0"/>
              <w:spacing w:line="240" w:lineRule="auto"/>
              <w:jc w:val="center"/>
              <w:rPr>
                <w:i/>
                <w:iCs/>
                <w:color w:val="1F1F33"/>
                <w:sz w:val="21"/>
                <w:szCs w:val="21"/>
              </w:rPr>
            </w:pPr>
          </w:p>
        </w:tc>
      </w:tr>
      <w:tr w:rsidR="00986AE5" w14:paraId="28C4DE74" w14:textId="77777777" w:rsidTr="003611B0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9B8BE" w14:textId="77777777" w:rsidR="00986AE5" w:rsidRPr="00C9736B" w:rsidRDefault="00986AE5" w:rsidP="003611B0">
            <w:pPr>
              <w:widowControl w:val="0"/>
              <w:spacing w:line="240" w:lineRule="auto"/>
              <w:rPr>
                <w:rFonts w:ascii="Aeonik" w:hAnsi="Aeonik"/>
                <w:color w:val="1F1F33"/>
              </w:rPr>
            </w:pPr>
            <w:r w:rsidRPr="00C9736B">
              <w:rPr>
                <w:rFonts w:ascii="Aeonik" w:hAnsi="Aeonik"/>
                <w:color w:val="1F1F33"/>
              </w:rPr>
              <w:t>Continuous data collection via permanent sensors</w:t>
            </w:r>
          </w:p>
        </w:tc>
        <w:tc>
          <w:tcPr>
            <w:tcW w:w="377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11F53" w14:textId="77777777" w:rsidR="00986AE5" w:rsidRPr="00C9736B" w:rsidRDefault="00986AE5" w:rsidP="003611B0">
            <w:pPr>
              <w:widowControl w:val="0"/>
              <w:spacing w:line="240" w:lineRule="auto"/>
              <w:rPr>
                <w:rFonts w:ascii="Aeonik" w:eastAsia="Caveat" w:hAnsi="Aeonik" w:cs="Caveat"/>
                <w:i/>
                <w:iCs/>
                <w:color w:val="1F1F33"/>
              </w:rPr>
            </w:pPr>
            <w:r w:rsidRPr="00C9736B">
              <w:rPr>
                <w:rFonts w:ascii="Aeonik" w:hAnsi="Aeonik"/>
                <w:i/>
                <w:iCs/>
                <w:color w:val="1F1F33"/>
                <w:sz w:val="20"/>
                <w:szCs w:val="20"/>
              </w:rPr>
              <w:t>Any system you consider must meet these two requirements to enable predictive maintenance.</w:t>
            </w: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B85DF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BAA3C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E7AB0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5A94C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CB002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300B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</w:tr>
      <w:tr w:rsidR="00986AE5" w14:paraId="48759BC3" w14:textId="77777777" w:rsidTr="003611B0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D46B" w14:textId="77777777" w:rsidR="00986AE5" w:rsidRPr="00C9736B" w:rsidRDefault="00986AE5" w:rsidP="003611B0">
            <w:pPr>
              <w:widowControl w:val="0"/>
              <w:spacing w:line="240" w:lineRule="auto"/>
              <w:rPr>
                <w:rFonts w:ascii="Aeonik" w:hAnsi="Aeonik"/>
                <w:color w:val="1F1F33"/>
              </w:rPr>
            </w:pPr>
            <w:r w:rsidRPr="00C9736B">
              <w:rPr>
                <w:rFonts w:ascii="Aeonik" w:hAnsi="Aeonik"/>
                <w:color w:val="1F1F33"/>
              </w:rPr>
              <w:t>Automated analysis based on AI (machine learning)</w:t>
            </w:r>
          </w:p>
        </w:tc>
        <w:tc>
          <w:tcPr>
            <w:tcW w:w="377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E343" w14:textId="77777777" w:rsidR="00986AE5" w:rsidRPr="00C9736B" w:rsidRDefault="00986AE5" w:rsidP="003611B0">
            <w:pPr>
              <w:widowControl w:val="0"/>
              <w:spacing w:line="240" w:lineRule="auto"/>
              <w:rPr>
                <w:rFonts w:ascii="Aeonik" w:eastAsia="Caveat" w:hAnsi="Aeonik" w:cs="Caveat"/>
                <w:color w:val="1F1F33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6BBD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808CE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683D3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C304F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2DE1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C8C8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</w:tr>
      <w:tr w:rsidR="00986AE5" w14:paraId="229D3175" w14:textId="77777777" w:rsidTr="003611B0">
        <w:trPr>
          <w:trHeight w:val="283"/>
        </w:trPr>
        <w:tc>
          <w:tcPr>
            <w:tcW w:w="9573" w:type="dxa"/>
            <w:gridSpan w:val="3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57276" w14:textId="77777777" w:rsidR="00986AE5" w:rsidRPr="00C9736B" w:rsidRDefault="00986AE5" w:rsidP="003611B0">
            <w:pPr>
              <w:widowControl w:val="0"/>
              <w:spacing w:line="240" w:lineRule="auto"/>
              <w:jc w:val="center"/>
              <w:rPr>
                <w:rFonts w:ascii="Aeonik" w:hAnsi="Aeonik"/>
                <w:color w:val="1F1F33"/>
              </w:rPr>
            </w:pPr>
            <w:r w:rsidRPr="00C9736B">
              <w:rPr>
                <w:rFonts w:ascii="Aeonik" w:hAnsi="Aeonik"/>
                <w:color w:val="1F1F33"/>
              </w:rPr>
              <w:t>Sensors &amp; communications hardware</w:t>
            </w: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504EB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rFonts w:ascii="Caveat" w:eastAsia="Caveat" w:hAnsi="Caveat" w:cs="Caveat"/>
                <w:i/>
                <w:color w:val="29363D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A5C01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color w:val="29363D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8416C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color w:val="29363D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28268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color w:val="29363D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1B622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color w:val="29363D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514D6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color w:val="29363D"/>
                <w:sz w:val="24"/>
                <w:szCs w:val="24"/>
              </w:rPr>
            </w:pPr>
          </w:p>
        </w:tc>
      </w:tr>
      <w:tr w:rsidR="00986AE5" w14:paraId="55095084" w14:textId="77777777" w:rsidTr="003611B0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1592" w14:textId="77777777" w:rsidR="00986AE5" w:rsidRPr="00C9736B" w:rsidRDefault="00986AE5" w:rsidP="003611B0">
            <w:pPr>
              <w:widowControl w:val="0"/>
              <w:spacing w:line="240" w:lineRule="auto"/>
              <w:rPr>
                <w:rFonts w:ascii="Aeonik" w:hAnsi="Aeonik"/>
                <w:color w:val="1F1F33"/>
              </w:rPr>
            </w:pPr>
            <w:r w:rsidRPr="00C9736B">
              <w:rPr>
                <w:rFonts w:ascii="Aeonik" w:hAnsi="Aeonik"/>
                <w:color w:val="1F1F33"/>
              </w:rPr>
              <w:t xml:space="preserve">Works in our production environment </w:t>
            </w: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B4121" w14:textId="0FD2E93F" w:rsidR="00986AE5" w:rsidRPr="00C9736B" w:rsidRDefault="00986AE5" w:rsidP="003611B0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E6694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2290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4F69C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581BC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D294" w14:textId="77777777" w:rsidR="00986AE5" w:rsidRDefault="00986AE5" w:rsidP="003611B0">
            <w:pPr>
              <w:widowControl w:val="0"/>
              <w:numPr>
                <w:ilvl w:val="0"/>
                <w:numId w:val="6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43F8" w14:textId="77777777" w:rsidR="00986AE5" w:rsidRDefault="00986AE5" w:rsidP="003611B0">
            <w:pPr>
              <w:widowControl w:val="0"/>
              <w:numPr>
                <w:ilvl w:val="0"/>
                <w:numId w:val="6"/>
              </w:numPr>
              <w:spacing w:line="240" w:lineRule="auto"/>
              <w:jc w:val="center"/>
            </w:pPr>
          </w:p>
        </w:tc>
      </w:tr>
      <w:tr w:rsidR="00986AE5" w14:paraId="1F2CAD3D" w14:textId="77777777" w:rsidTr="003611B0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C678" w14:textId="77777777" w:rsidR="00986AE5" w:rsidRPr="00C9736B" w:rsidRDefault="00986AE5" w:rsidP="003611B0">
            <w:pPr>
              <w:widowControl w:val="0"/>
              <w:spacing w:line="240" w:lineRule="auto"/>
              <w:rPr>
                <w:rFonts w:ascii="Aeonik" w:hAnsi="Aeonik"/>
                <w:color w:val="1F1F33"/>
              </w:rPr>
            </w:pPr>
            <w:r w:rsidRPr="00C9736B">
              <w:rPr>
                <w:rFonts w:ascii="Aeonik" w:hAnsi="Aeonik"/>
                <w:color w:val="1F1F33"/>
              </w:rPr>
              <w:t xml:space="preserve">Meets our regulatory requirements </w:t>
            </w: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4E6BA" w14:textId="294AD25B" w:rsidR="00986AE5" w:rsidRPr="00C9736B" w:rsidRDefault="00986AE5" w:rsidP="003611B0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2E16" w14:textId="77777777" w:rsidR="00986AE5" w:rsidRDefault="00986AE5" w:rsidP="003611B0">
            <w:pPr>
              <w:widowControl w:val="0"/>
              <w:numPr>
                <w:ilvl w:val="0"/>
                <w:numId w:val="12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C487" w14:textId="77777777" w:rsidR="00986AE5" w:rsidRDefault="00986AE5" w:rsidP="003611B0">
            <w:pPr>
              <w:widowControl w:val="0"/>
              <w:numPr>
                <w:ilvl w:val="0"/>
                <w:numId w:val="12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85446" w14:textId="77777777" w:rsidR="00986AE5" w:rsidRDefault="00986AE5" w:rsidP="003611B0">
            <w:pPr>
              <w:widowControl w:val="0"/>
              <w:numPr>
                <w:ilvl w:val="0"/>
                <w:numId w:val="12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C430" w14:textId="77777777" w:rsidR="00986AE5" w:rsidRDefault="00986AE5" w:rsidP="003611B0">
            <w:pPr>
              <w:widowControl w:val="0"/>
              <w:numPr>
                <w:ilvl w:val="0"/>
                <w:numId w:val="12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45F92" w14:textId="77777777" w:rsidR="00986AE5" w:rsidRDefault="00986AE5" w:rsidP="003611B0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340E1" w14:textId="77777777" w:rsidR="00986AE5" w:rsidRDefault="00986AE5" w:rsidP="003611B0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</w:tr>
      <w:tr w:rsidR="00986AE5" w14:paraId="3A19F395" w14:textId="77777777" w:rsidTr="003611B0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CB2A" w14:textId="77777777" w:rsidR="00986AE5" w:rsidRPr="00C9736B" w:rsidRDefault="00986AE5" w:rsidP="003611B0">
            <w:pPr>
              <w:widowControl w:val="0"/>
              <w:spacing w:line="240" w:lineRule="auto"/>
              <w:rPr>
                <w:rFonts w:ascii="Aeonik" w:hAnsi="Aeonik"/>
                <w:color w:val="1F1F33"/>
              </w:rPr>
            </w:pPr>
            <w:r w:rsidRPr="00C9736B">
              <w:rPr>
                <w:rFonts w:ascii="Aeonik" w:hAnsi="Aeonik"/>
                <w:color w:val="1F1F33"/>
              </w:rPr>
              <w:t xml:space="preserve">Meets our information security requirements </w:t>
            </w: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4C11B" w14:textId="3674B6F0" w:rsidR="00986AE5" w:rsidRPr="00C9736B" w:rsidRDefault="00986AE5" w:rsidP="003611B0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0126" w14:textId="77777777" w:rsidR="00986AE5" w:rsidRDefault="00986AE5" w:rsidP="003611B0">
            <w:pPr>
              <w:widowControl w:val="0"/>
              <w:numPr>
                <w:ilvl w:val="0"/>
                <w:numId w:val="10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EE90" w14:textId="77777777" w:rsidR="00986AE5" w:rsidRDefault="00986AE5" w:rsidP="003611B0">
            <w:pPr>
              <w:widowControl w:val="0"/>
              <w:numPr>
                <w:ilvl w:val="0"/>
                <w:numId w:val="10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E967" w14:textId="77777777" w:rsidR="00986AE5" w:rsidRDefault="00986AE5" w:rsidP="003611B0">
            <w:pPr>
              <w:widowControl w:val="0"/>
              <w:numPr>
                <w:ilvl w:val="0"/>
                <w:numId w:val="10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B4C9" w14:textId="77777777" w:rsidR="00986AE5" w:rsidRDefault="00986AE5" w:rsidP="003611B0">
            <w:pPr>
              <w:widowControl w:val="0"/>
              <w:numPr>
                <w:ilvl w:val="0"/>
                <w:numId w:val="10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6ED9" w14:textId="77777777" w:rsidR="00986AE5" w:rsidRDefault="00986AE5" w:rsidP="003611B0">
            <w:pPr>
              <w:widowControl w:val="0"/>
              <w:numPr>
                <w:ilvl w:val="0"/>
                <w:numId w:val="4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2204" w14:textId="77777777" w:rsidR="00986AE5" w:rsidRDefault="00986AE5" w:rsidP="003611B0">
            <w:pPr>
              <w:widowControl w:val="0"/>
              <w:numPr>
                <w:ilvl w:val="0"/>
                <w:numId w:val="4"/>
              </w:numPr>
              <w:spacing w:line="240" w:lineRule="auto"/>
              <w:jc w:val="center"/>
            </w:pPr>
          </w:p>
        </w:tc>
      </w:tr>
      <w:tr w:rsidR="00986AE5" w14:paraId="208EECB3" w14:textId="77777777" w:rsidTr="003611B0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265FC" w14:textId="77777777" w:rsidR="00986AE5" w:rsidRPr="00C9736B" w:rsidRDefault="00986AE5" w:rsidP="003611B0">
            <w:pPr>
              <w:widowControl w:val="0"/>
              <w:spacing w:line="240" w:lineRule="auto"/>
              <w:rPr>
                <w:rFonts w:ascii="Aeonik" w:hAnsi="Aeonik"/>
                <w:color w:val="1F1F33"/>
              </w:rPr>
            </w:pPr>
            <w:r w:rsidRPr="00C9736B">
              <w:rPr>
                <w:rFonts w:ascii="Aeonik" w:hAnsi="Aeonik"/>
                <w:color w:val="1F1F33"/>
              </w:rPr>
              <w:t>Meets our connectivity requirements</w:t>
            </w: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39A2" w14:textId="369AF2C6" w:rsidR="00986AE5" w:rsidRPr="00C9736B" w:rsidRDefault="00986AE5" w:rsidP="003611B0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2C176" w14:textId="77777777" w:rsidR="00986AE5" w:rsidRDefault="00986AE5" w:rsidP="003611B0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49BE5" w14:textId="77777777" w:rsidR="00986AE5" w:rsidRDefault="00986AE5" w:rsidP="003611B0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D535E" w14:textId="77777777" w:rsidR="00986AE5" w:rsidRDefault="00986AE5" w:rsidP="003611B0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194F" w14:textId="77777777" w:rsidR="00986AE5" w:rsidRDefault="00986AE5" w:rsidP="003611B0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D594" w14:textId="77777777" w:rsidR="00986AE5" w:rsidRDefault="00986AE5" w:rsidP="003611B0">
            <w:pPr>
              <w:widowControl w:val="0"/>
              <w:numPr>
                <w:ilvl w:val="0"/>
                <w:numId w:val="7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3534" w14:textId="77777777" w:rsidR="00986AE5" w:rsidRDefault="00986AE5" w:rsidP="003611B0">
            <w:pPr>
              <w:widowControl w:val="0"/>
              <w:numPr>
                <w:ilvl w:val="0"/>
                <w:numId w:val="7"/>
              </w:numPr>
              <w:spacing w:line="240" w:lineRule="auto"/>
              <w:jc w:val="center"/>
            </w:pPr>
          </w:p>
        </w:tc>
      </w:tr>
      <w:tr w:rsidR="00986AE5" w14:paraId="4E5200AE" w14:textId="77777777" w:rsidTr="003611B0">
        <w:trPr>
          <w:trHeight w:val="283"/>
        </w:trPr>
        <w:tc>
          <w:tcPr>
            <w:tcW w:w="9573" w:type="dxa"/>
            <w:gridSpan w:val="3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B5C94" w14:textId="77777777" w:rsidR="00986AE5" w:rsidRPr="00C9736B" w:rsidRDefault="00986AE5" w:rsidP="003611B0">
            <w:pPr>
              <w:widowControl w:val="0"/>
              <w:spacing w:line="240" w:lineRule="auto"/>
              <w:jc w:val="center"/>
              <w:rPr>
                <w:rFonts w:ascii="Aeonik" w:hAnsi="Aeonik"/>
                <w:color w:val="1F1F33"/>
              </w:rPr>
            </w:pPr>
            <w:r w:rsidRPr="00C9736B">
              <w:rPr>
                <w:rFonts w:ascii="Aeonik" w:hAnsi="Aeonik"/>
                <w:color w:val="1F1F33"/>
              </w:rPr>
              <w:t>Analytics</w:t>
            </w: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B7389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BF31B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A56AF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C5C80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58E0B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6F2EB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</w:tr>
      <w:tr w:rsidR="00986AE5" w14:paraId="4B3E592E" w14:textId="77777777" w:rsidTr="003611B0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EED9" w14:textId="77777777" w:rsidR="00986AE5" w:rsidRPr="00C9736B" w:rsidRDefault="00986AE5" w:rsidP="003611B0">
            <w:pPr>
              <w:widowControl w:val="0"/>
              <w:spacing w:line="240" w:lineRule="auto"/>
              <w:rPr>
                <w:rFonts w:ascii="Aeonik" w:hAnsi="Aeonik"/>
                <w:color w:val="1F1F33"/>
              </w:rPr>
            </w:pPr>
            <w:r w:rsidRPr="00C9736B">
              <w:rPr>
                <w:rFonts w:ascii="Aeonik" w:hAnsi="Aeonik"/>
                <w:color w:val="1F1F33"/>
              </w:rPr>
              <w:t>Can detect our required failure modes well in advance</w:t>
            </w: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7DA4A" w14:textId="71606ABF" w:rsidR="00986AE5" w:rsidRPr="00C9736B" w:rsidRDefault="00986AE5" w:rsidP="003611B0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E3274" w14:textId="77777777" w:rsidR="00986AE5" w:rsidRDefault="00986AE5" w:rsidP="003611B0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89B9" w14:textId="77777777" w:rsidR="00986AE5" w:rsidRDefault="00986AE5" w:rsidP="003611B0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A422B" w14:textId="77777777" w:rsidR="00986AE5" w:rsidRDefault="00986AE5" w:rsidP="003611B0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93BCD" w14:textId="77777777" w:rsidR="00986AE5" w:rsidRDefault="00986AE5" w:rsidP="003611B0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7D93A" w14:textId="77777777" w:rsidR="00986AE5" w:rsidRDefault="00986AE5" w:rsidP="003611B0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550ED" w14:textId="77777777" w:rsidR="00986AE5" w:rsidRDefault="00986AE5" w:rsidP="003611B0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</w:tr>
      <w:tr w:rsidR="00986AE5" w14:paraId="4D5F231F" w14:textId="77777777" w:rsidTr="003611B0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25AF" w14:textId="77777777" w:rsidR="00986AE5" w:rsidRPr="00C9736B" w:rsidRDefault="00986AE5" w:rsidP="003611B0">
            <w:pPr>
              <w:widowControl w:val="0"/>
              <w:spacing w:line="240" w:lineRule="auto"/>
              <w:rPr>
                <w:rFonts w:ascii="Aeonik" w:hAnsi="Aeonik"/>
                <w:color w:val="1F1F33"/>
              </w:rPr>
            </w:pPr>
            <w:r w:rsidRPr="00C9736B">
              <w:rPr>
                <w:rFonts w:ascii="Aeonik" w:hAnsi="Aeonik"/>
                <w:color w:val="1F1F33"/>
              </w:rPr>
              <w:t xml:space="preserve">Can </w:t>
            </w:r>
            <w:proofErr w:type="spellStart"/>
            <w:r w:rsidRPr="00C9736B">
              <w:rPr>
                <w:rFonts w:ascii="Aeonik" w:hAnsi="Aeonik"/>
                <w:color w:val="1F1F33"/>
              </w:rPr>
              <w:t>analyze</w:t>
            </w:r>
            <w:proofErr w:type="spellEnd"/>
            <w:r w:rsidRPr="00C9736B">
              <w:rPr>
                <w:rFonts w:ascii="Aeonik" w:hAnsi="Aeonik"/>
                <w:color w:val="1F1F33"/>
              </w:rPr>
              <w:t xml:space="preserve"> data from our existing sensor systems</w:t>
            </w: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27A99" w14:textId="1AEC12E8" w:rsidR="00986AE5" w:rsidRPr="00C9736B" w:rsidRDefault="00986AE5" w:rsidP="003611B0">
            <w:pPr>
              <w:widowControl w:val="0"/>
              <w:spacing w:line="240" w:lineRule="auto"/>
              <w:rPr>
                <w:rFonts w:ascii="Aeonik" w:eastAsia="Caveat" w:hAnsi="Aeonik"/>
                <w:color w:val="999999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191F" w14:textId="77777777" w:rsidR="00986AE5" w:rsidRDefault="00986AE5" w:rsidP="003611B0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E966D" w14:textId="77777777" w:rsidR="00986AE5" w:rsidRDefault="00986AE5" w:rsidP="003611B0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D971C" w14:textId="77777777" w:rsidR="00986AE5" w:rsidRDefault="00986AE5" w:rsidP="003611B0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AD9E5" w14:textId="77777777" w:rsidR="00986AE5" w:rsidRDefault="00986AE5" w:rsidP="003611B0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2664" w14:textId="77777777" w:rsidR="00986AE5" w:rsidRDefault="00986AE5" w:rsidP="003611B0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C270" w14:textId="77777777" w:rsidR="00986AE5" w:rsidRDefault="00986AE5" w:rsidP="003611B0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</w:pPr>
          </w:p>
        </w:tc>
      </w:tr>
      <w:tr w:rsidR="00986AE5" w14:paraId="701AB46D" w14:textId="77777777" w:rsidTr="003611B0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32D55" w14:textId="77777777" w:rsidR="00986AE5" w:rsidRPr="00C9736B" w:rsidRDefault="00986AE5" w:rsidP="003611B0">
            <w:pPr>
              <w:widowControl w:val="0"/>
              <w:spacing w:line="240" w:lineRule="auto"/>
              <w:rPr>
                <w:rFonts w:ascii="Aeonik" w:hAnsi="Aeonik"/>
                <w:color w:val="1F1F33"/>
              </w:rPr>
            </w:pPr>
            <w:r w:rsidRPr="00C9736B">
              <w:rPr>
                <w:rFonts w:ascii="Aeonik" w:hAnsi="Aeonik"/>
                <w:color w:val="1F1F33"/>
              </w:rPr>
              <w:t>Meets our dashboard / reporting integration requirements</w:t>
            </w: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F0440" w14:textId="6D9E08F3" w:rsidR="00986AE5" w:rsidRPr="00C9736B" w:rsidRDefault="00986AE5" w:rsidP="003611B0">
            <w:pPr>
              <w:widowControl w:val="0"/>
              <w:spacing w:line="240" w:lineRule="auto"/>
              <w:rPr>
                <w:rFonts w:ascii="Aeonik" w:hAnsi="Aeonik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2D415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F262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81C0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F8F06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E9EB7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B9B88" w14:textId="77777777" w:rsidR="00986AE5" w:rsidRDefault="00986AE5" w:rsidP="003611B0">
            <w:pPr>
              <w:widowControl w:val="0"/>
              <w:numPr>
                <w:ilvl w:val="0"/>
                <w:numId w:val="11"/>
              </w:numPr>
              <w:spacing w:line="240" w:lineRule="auto"/>
              <w:jc w:val="center"/>
            </w:pPr>
          </w:p>
        </w:tc>
      </w:tr>
      <w:tr w:rsidR="00986AE5" w14:paraId="29C95860" w14:textId="77777777" w:rsidTr="003611B0">
        <w:trPr>
          <w:trHeight w:val="283"/>
        </w:trPr>
        <w:tc>
          <w:tcPr>
            <w:tcW w:w="9573" w:type="dxa"/>
            <w:gridSpan w:val="3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8BBE6" w14:textId="77777777" w:rsidR="00986AE5" w:rsidRPr="00C9736B" w:rsidRDefault="00986AE5" w:rsidP="003611B0">
            <w:pPr>
              <w:widowControl w:val="0"/>
              <w:spacing w:line="240" w:lineRule="auto"/>
              <w:jc w:val="center"/>
              <w:rPr>
                <w:rFonts w:ascii="Aeonik" w:hAnsi="Aeonik"/>
                <w:color w:val="1F1F33"/>
              </w:rPr>
            </w:pPr>
            <w:r w:rsidRPr="00C9736B">
              <w:rPr>
                <w:rFonts w:ascii="Aeonik" w:hAnsi="Aeonik"/>
                <w:color w:val="1F1F33"/>
              </w:rPr>
              <w:t>Other features</w:t>
            </w: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D3B99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43CA4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7342C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95898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8AC89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  <w:tc>
          <w:tcPr>
            <w:tcW w:w="1042" w:type="dxa"/>
            <w:shd w:val="clear" w:color="auto" w:fill="F8F5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0047F" w14:textId="77777777" w:rsidR="00986AE5" w:rsidRDefault="00986AE5" w:rsidP="003611B0">
            <w:pPr>
              <w:widowControl w:val="0"/>
              <w:spacing w:line="240" w:lineRule="auto"/>
              <w:jc w:val="center"/>
              <w:rPr>
                <w:color w:val="29363D"/>
              </w:rPr>
            </w:pPr>
          </w:p>
        </w:tc>
      </w:tr>
      <w:tr w:rsidR="00986AE5" w14:paraId="79D22653" w14:textId="77777777" w:rsidTr="003611B0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255B" w14:textId="0255DDDA" w:rsidR="00986AE5" w:rsidRPr="00986AE5" w:rsidRDefault="00986AE5" w:rsidP="003611B0">
            <w:pPr>
              <w:widowControl w:val="0"/>
              <w:spacing w:line="240" w:lineRule="auto"/>
              <w:rPr>
                <w:rFonts w:eastAsia="Caveat"/>
                <w:color w:val="999999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5DCAB" w14:textId="62CA34BB" w:rsidR="00986AE5" w:rsidRPr="00986AE5" w:rsidRDefault="00986AE5" w:rsidP="003611B0">
            <w:pPr>
              <w:widowControl w:val="0"/>
              <w:spacing w:line="240" w:lineRule="auto"/>
              <w:rPr>
                <w:rFonts w:eastAsia="Caveat"/>
                <w:color w:val="999999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3FF8" w14:textId="77777777" w:rsidR="00986AE5" w:rsidRDefault="00986AE5" w:rsidP="003611B0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019C" w14:textId="77777777" w:rsidR="00986AE5" w:rsidRDefault="00986AE5" w:rsidP="003611B0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88288" w14:textId="77777777" w:rsidR="00986AE5" w:rsidRDefault="00986AE5" w:rsidP="003611B0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727A" w14:textId="77777777" w:rsidR="00986AE5" w:rsidRDefault="00986AE5" w:rsidP="003611B0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86858" w14:textId="77777777" w:rsidR="00986AE5" w:rsidRDefault="00986AE5" w:rsidP="003611B0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7D062" w14:textId="77777777" w:rsidR="00986AE5" w:rsidRDefault="00986AE5" w:rsidP="003611B0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</w:pPr>
          </w:p>
        </w:tc>
      </w:tr>
      <w:tr w:rsidR="00986AE5" w14:paraId="6C37948A" w14:textId="77777777" w:rsidTr="003611B0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53F7B" w14:textId="332CA799" w:rsidR="00986AE5" w:rsidRPr="00986AE5" w:rsidRDefault="00986AE5" w:rsidP="003611B0">
            <w:pPr>
              <w:widowControl w:val="0"/>
              <w:spacing w:line="240" w:lineRule="auto"/>
              <w:rPr>
                <w:rFonts w:eastAsia="Caveat"/>
                <w:color w:val="999999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18F0" w14:textId="77777777" w:rsidR="00986AE5" w:rsidRPr="00986AE5" w:rsidRDefault="00986AE5" w:rsidP="003611B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A56C" w14:textId="77777777" w:rsidR="00986AE5" w:rsidRDefault="00986AE5" w:rsidP="003611B0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1233" w14:textId="77777777" w:rsidR="00986AE5" w:rsidRDefault="00986AE5" w:rsidP="003611B0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12EF" w14:textId="77777777" w:rsidR="00986AE5" w:rsidRDefault="00986AE5" w:rsidP="003611B0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B1D96" w14:textId="77777777" w:rsidR="00986AE5" w:rsidRDefault="00986AE5" w:rsidP="003611B0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AD742" w14:textId="77777777" w:rsidR="00986AE5" w:rsidRDefault="00986AE5" w:rsidP="003611B0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10207" w14:textId="77777777" w:rsidR="00986AE5" w:rsidRDefault="00986AE5" w:rsidP="003611B0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</w:pPr>
          </w:p>
        </w:tc>
      </w:tr>
      <w:tr w:rsidR="00986AE5" w14:paraId="6A8FA17C" w14:textId="77777777" w:rsidTr="003611B0">
        <w:trPr>
          <w:trHeight w:val="283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75B5" w14:textId="53266349" w:rsidR="00986AE5" w:rsidRPr="00986AE5" w:rsidRDefault="00986AE5" w:rsidP="003611B0">
            <w:pPr>
              <w:widowControl w:val="0"/>
              <w:spacing w:line="240" w:lineRule="auto"/>
              <w:rPr>
                <w:rFonts w:eastAsia="Caveat"/>
                <w:color w:val="999999"/>
                <w:sz w:val="21"/>
                <w:szCs w:val="21"/>
              </w:rPr>
            </w:pPr>
          </w:p>
        </w:tc>
        <w:tc>
          <w:tcPr>
            <w:tcW w:w="3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7918" w14:textId="77777777" w:rsidR="00986AE5" w:rsidRPr="00986AE5" w:rsidRDefault="00986AE5" w:rsidP="003611B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6D7B" w14:textId="77777777" w:rsidR="00986AE5" w:rsidRDefault="00986AE5" w:rsidP="003611B0">
            <w:pPr>
              <w:widowControl w:val="0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0C068" w14:textId="77777777" w:rsidR="00986AE5" w:rsidRDefault="00986AE5" w:rsidP="003611B0">
            <w:pPr>
              <w:widowControl w:val="0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21C84" w14:textId="77777777" w:rsidR="00986AE5" w:rsidRDefault="00986AE5" w:rsidP="003611B0">
            <w:pPr>
              <w:widowControl w:val="0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CB969" w14:textId="77777777" w:rsidR="00986AE5" w:rsidRDefault="00986AE5" w:rsidP="003611B0">
            <w:pPr>
              <w:widowControl w:val="0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1D997" w14:textId="77777777" w:rsidR="00986AE5" w:rsidRDefault="00986AE5" w:rsidP="003611B0">
            <w:pPr>
              <w:widowControl w:val="0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57E01" w14:textId="77777777" w:rsidR="00986AE5" w:rsidRDefault="00986AE5" w:rsidP="003611B0">
            <w:pPr>
              <w:widowControl w:val="0"/>
              <w:numPr>
                <w:ilvl w:val="0"/>
                <w:numId w:val="9"/>
              </w:numPr>
              <w:spacing w:line="240" w:lineRule="auto"/>
              <w:jc w:val="center"/>
            </w:pPr>
          </w:p>
        </w:tc>
      </w:tr>
    </w:tbl>
    <w:p w14:paraId="2792E288" w14:textId="77777777" w:rsidR="0037780B" w:rsidRDefault="0037780B" w:rsidP="00986AE5">
      <w:pPr>
        <w:pStyle w:val="Ondertitel"/>
        <w:spacing w:after="0"/>
      </w:pPr>
    </w:p>
    <w:sectPr w:rsidR="0037780B" w:rsidSect="00C15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566" w:bottom="566" w:left="566" w:header="5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51D5" w14:textId="77777777" w:rsidR="00477CB3" w:rsidRDefault="00477CB3" w:rsidP="00F31838">
      <w:pPr>
        <w:spacing w:line="240" w:lineRule="auto"/>
      </w:pPr>
      <w:r>
        <w:separator/>
      </w:r>
    </w:p>
  </w:endnote>
  <w:endnote w:type="continuationSeparator" w:id="0">
    <w:p w14:paraId="6C45D41D" w14:textId="77777777" w:rsidR="00477CB3" w:rsidRDefault="00477CB3" w:rsidP="00F31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altName w:val="﷽﷽﷽﷽﷽﷽﷽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eonik">
    <w:panose1 w:val="02010503030300000000"/>
    <w:charset w:val="00"/>
    <w:family w:val="auto"/>
    <w:notTrueType/>
    <w:pitch w:val="variable"/>
    <w:sig w:usb0="80000047" w:usb1="00002073" w:usb2="00000000" w:usb3="00000000" w:csb0="00000093" w:csb1="00000000"/>
  </w:font>
  <w:font w:name="Aeonik Black">
    <w:panose1 w:val="02010503030300000000"/>
    <w:charset w:val="00"/>
    <w:family w:val="auto"/>
    <w:notTrueType/>
    <w:pitch w:val="variable"/>
    <w:sig w:usb0="80000047" w:usb1="00002073" w:usb2="00000000" w:usb3="00000000" w:csb0="00000093" w:csb1="00000000"/>
  </w:font>
  <w:font w:name="Caveat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A531" w14:textId="77777777" w:rsidR="00023903" w:rsidRDefault="0002390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38F6" w14:textId="16FEDB3E" w:rsidR="00F31838" w:rsidRDefault="00986AE5">
    <w:pPr>
      <w:pStyle w:val="Voettekst"/>
    </w:pPr>
    <w:r>
      <w:rPr>
        <w:noProof/>
      </w:rPr>
      <w:drawing>
        <wp:inline distT="0" distB="0" distL="0" distR="0" wp14:anchorId="4A2D8595" wp14:editId="4F6A7779">
          <wp:extent cx="793750" cy="156781"/>
          <wp:effectExtent l="0" t="0" r="0" b="0"/>
          <wp:docPr id="8" name="Picture 7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33E4C5E1-6A78-5D49-BAE5-DF03DF991B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hlinkClick r:id="rId1"/>
                    <a:extLst>
                      <a:ext uri="{FF2B5EF4-FFF2-40B4-BE49-F238E27FC236}">
                        <a16:creationId xmlns:a16="http://schemas.microsoft.com/office/drawing/2014/main" id="{33E4C5E1-6A78-5D49-BAE5-DF03DF991B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3750" cy="15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2A1D" w14:textId="77777777" w:rsidR="00023903" w:rsidRDefault="0002390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A6EF" w14:textId="77777777" w:rsidR="00477CB3" w:rsidRDefault="00477CB3" w:rsidP="00F31838">
      <w:pPr>
        <w:spacing w:line="240" w:lineRule="auto"/>
      </w:pPr>
      <w:r>
        <w:separator/>
      </w:r>
    </w:p>
  </w:footnote>
  <w:footnote w:type="continuationSeparator" w:id="0">
    <w:p w14:paraId="3BAB70E1" w14:textId="77777777" w:rsidR="00477CB3" w:rsidRDefault="00477CB3" w:rsidP="00F318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43F2" w14:textId="77777777" w:rsidR="00F31838" w:rsidRDefault="00F3183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C1B7" w14:textId="77777777" w:rsidR="00F31838" w:rsidRDefault="00F3183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C4DF" w14:textId="77777777" w:rsidR="00F31838" w:rsidRDefault="00F3183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251A"/>
    <w:multiLevelType w:val="multilevel"/>
    <w:tmpl w:val="179E7CF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A312B2"/>
    <w:multiLevelType w:val="multilevel"/>
    <w:tmpl w:val="FB38160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E87DE1"/>
    <w:multiLevelType w:val="multilevel"/>
    <w:tmpl w:val="F44CAF3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462E41"/>
    <w:multiLevelType w:val="multilevel"/>
    <w:tmpl w:val="547A44C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1B0172"/>
    <w:multiLevelType w:val="multilevel"/>
    <w:tmpl w:val="320411D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C63BB1"/>
    <w:multiLevelType w:val="multilevel"/>
    <w:tmpl w:val="4D66BD5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592C88"/>
    <w:multiLevelType w:val="multilevel"/>
    <w:tmpl w:val="15DC178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F554E3"/>
    <w:multiLevelType w:val="multilevel"/>
    <w:tmpl w:val="C192B88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6A022D"/>
    <w:multiLevelType w:val="multilevel"/>
    <w:tmpl w:val="580053B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D93E4D"/>
    <w:multiLevelType w:val="multilevel"/>
    <w:tmpl w:val="B3625CA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970C71"/>
    <w:multiLevelType w:val="multilevel"/>
    <w:tmpl w:val="FE9EB5F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DD6D1C"/>
    <w:multiLevelType w:val="multilevel"/>
    <w:tmpl w:val="4484010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80B"/>
    <w:rsid w:val="00023903"/>
    <w:rsid w:val="000463E2"/>
    <w:rsid w:val="00067C5A"/>
    <w:rsid w:val="002B0BBE"/>
    <w:rsid w:val="0037780B"/>
    <w:rsid w:val="00463F31"/>
    <w:rsid w:val="00477CB3"/>
    <w:rsid w:val="0053319B"/>
    <w:rsid w:val="007D5EA7"/>
    <w:rsid w:val="009467F0"/>
    <w:rsid w:val="00986AE5"/>
    <w:rsid w:val="00C15FBD"/>
    <w:rsid w:val="00C9736B"/>
    <w:rsid w:val="00ED660E"/>
    <w:rsid w:val="00F3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07273"/>
  <w15:docId w15:val="{50F6BED4-BD18-C34B-9380-E8CE9DDB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after="120"/>
      <w:outlineLvl w:val="0"/>
    </w:pPr>
    <w:rPr>
      <w:rFonts w:ascii="Impact" w:eastAsia="Impact" w:hAnsi="Impact" w:cs="Impact"/>
      <w:sz w:val="56"/>
      <w:szCs w:val="56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31838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838"/>
  </w:style>
  <w:style w:type="paragraph" w:styleId="Voettekst">
    <w:name w:val="footer"/>
    <w:basedOn w:val="Standaard"/>
    <w:link w:val="VoettekstChar"/>
    <w:uiPriority w:val="99"/>
    <w:unhideWhenUsed/>
    <w:rsid w:val="00F31838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://www.samoti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2022-03-29T14:07:00Z</dcterms:created>
  <dcterms:modified xsi:type="dcterms:W3CDTF">2022-03-29T14:26:00Z</dcterms:modified>
</cp:coreProperties>
</file>