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9334F" w:rsidRDefault="006A6E0D">
      <w:pPr>
        <w:pStyle w:val="Heading1"/>
        <w:rPr>
          <w:sz w:val="44"/>
          <w:szCs w:val="44"/>
        </w:rPr>
      </w:pPr>
      <w:r>
        <w:rPr>
          <w:sz w:val="44"/>
          <w:szCs w:val="44"/>
        </w:rPr>
        <w:t>Social Media Marketing Syllabus</w:t>
      </w:r>
    </w:p>
    <w:p w14:paraId="00000002" w14:textId="77777777" w:rsidR="0049334F" w:rsidRDefault="006A6E0D">
      <w:pPr>
        <w:pStyle w:val="Heading4"/>
        <w:rPr>
          <w:b/>
          <w:i w:val="0"/>
        </w:rPr>
      </w:pPr>
      <w:r>
        <w:rPr>
          <w:b/>
          <w:i w:val="0"/>
        </w:rPr>
        <w:t>Semester:</w:t>
      </w:r>
      <w:r>
        <w:rPr>
          <w:b/>
          <w:i w:val="0"/>
        </w:rPr>
        <w:tab/>
      </w:r>
      <w:r>
        <w:rPr>
          <w:b/>
          <w:i w:val="0"/>
        </w:rPr>
        <w:tab/>
      </w:r>
      <w:r>
        <w:rPr>
          <w:b/>
          <w:i w:val="0"/>
        </w:rPr>
        <w:tab/>
      </w:r>
      <w:r>
        <w:rPr>
          <w:b/>
          <w:i w:val="0"/>
        </w:rPr>
        <w:tab/>
      </w:r>
      <w:r>
        <w:rPr>
          <w:b/>
          <w:i w:val="0"/>
        </w:rPr>
        <w:tab/>
        <w:t>Instructor:</w:t>
      </w:r>
    </w:p>
    <w:p w14:paraId="00000003" w14:textId="77777777" w:rsidR="0049334F" w:rsidRDefault="006A6E0D">
      <w:pPr>
        <w:pStyle w:val="Heading4"/>
        <w:rPr>
          <w:b/>
          <w:i w:val="0"/>
        </w:rPr>
      </w:pPr>
      <w:r>
        <w:rPr>
          <w:b/>
          <w:i w:val="0"/>
        </w:rPr>
        <w:t>Location:</w:t>
      </w:r>
      <w:r>
        <w:rPr>
          <w:b/>
          <w:i w:val="0"/>
        </w:rPr>
        <w:tab/>
      </w:r>
      <w:r>
        <w:rPr>
          <w:b/>
          <w:i w:val="0"/>
        </w:rPr>
        <w:tab/>
      </w:r>
      <w:r>
        <w:rPr>
          <w:b/>
          <w:i w:val="0"/>
        </w:rPr>
        <w:tab/>
      </w:r>
      <w:r>
        <w:rPr>
          <w:b/>
          <w:i w:val="0"/>
        </w:rPr>
        <w:tab/>
      </w:r>
      <w:r>
        <w:rPr>
          <w:b/>
          <w:i w:val="0"/>
        </w:rPr>
        <w:tab/>
        <w:t>Email:</w:t>
      </w:r>
      <w:r>
        <w:rPr>
          <w:b/>
          <w:i w:val="0"/>
        </w:rPr>
        <w:tab/>
      </w:r>
      <w:r>
        <w:rPr>
          <w:b/>
          <w:i w:val="0"/>
        </w:rPr>
        <w:tab/>
      </w:r>
      <w:r>
        <w:rPr>
          <w:b/>
          <w:i w:val="0"/>
        </w:rPr>
        <w:tab/>
      </w:r>
      <w:r>
        <w:rPr>
          <w:b/>
          <w:i w:val="0"/>
        </w:rPr>
        <w:tab/>
      </w:r>
      <w:r>
        <w:rPr>
          <w:b/>
          <w:i w:val="0"/>
        </w:rPr>
        <w:tab/>
      </w:r>
      <w:r>
        <w:rPr>
          <w:b/>
          <w:i w:val="0"/>
        </w:rPr>
        <w:tab/>
      </w:r>
      <w:r>
        <w:rPr>
          <w:b/>
          <w:i w:val="0"/>
        </w:rPr>
        <w:tab/>
      </w:r>
    </w:p>
    <w:p w14:paraId="00000004" w14:textId="77777777" w:rsidR="0049334F" w:rsidRDefault="006A6E0D">
      <w:pPr>
        <w:pStyle w:val="Heading4"/>
        <w:rPr>
          <w:b/>
          <w:i w:val="0"/>
        </w:rPr>
      </w:pPr>
      <w:r>
        <w:rPr>
          <w:b/>
          <w:i w:val="0"/>
        </w:rPr>
        <w:t>Office Hours:</w:t>
      </w:r>
    </w:p>
    <w:p w14:paraId="00000005" w14:textId="77777777" w:rsidR="0049334F" w:rsidRDefault="0049334F">
      <w:pPr>
        <w:spacing w:line="240" w:lineRule="auto"/>
        <w:rPr>
          <w:rFonts w:ascii="Cambria" w:eastAsia="Cambria" w:hAnsi="Cambria" w:cs="Cambria"/>
        </w:rPr>
      </w:pPr>
    </w:p>
    <w:p w14:paraId="00000006" w14:textId="77777777" w:rsidR="0049334F" w:rsidRDefault="006A6E0D">
      <w:pPr>
        <w:pStyle w:val="Heading1"/>
        <w:rPr>
          <w:b/>
          <w:sz w:val="28"/>
          <w:szCs w:val="28"/>
        </w:rPr>
      </w:pPr>
      <w:r>
        <w:rPr>
          <w:b/>
          <w:sz w:val="28"/>
          <w:szCs w:val="28"/>
        </w:rPr>
        <w:t>Course Description</w:t>
      </w:r>
    </w:p>
    <w:p w14:paraId="00000007" w14:textId="77777777" w:rsidR="0049334F" w:rsidRDefault="006A6E0D">
      <w:pPr>
        <w:spacing w:after="0" w:line="240" w:lineRule="auto"/>
      </w:pPr>
      <w:bookmarkStart w:id="0" w:name="_heading=h.gjdgxs" w:colFirst="0" w:colLast="0"/>
      <w:bookmarkEnd w:id="0"/>
      <w:r>
        <w:rPr>
          <w:b/>
          <w:i/>
        </w:rPr>
        <w:t xml:space="preserve">Social Media Marketing (SMM) </w:t>
      </w:r>
      <w:r>
        <w:t xml:space="preserve">is the use of social media by marketers to increase brand awareness, identify key audiences, generate </w:t>
      </w:r>
      <w:proofErr w:type="gramStart"/>
      <w:r>
        <w:t>leads</w:t>
      </w:r>
      <w:proofErr w:type="gramEnd"/>
      <w:r>
        <w:t xml:space="preserve"> and build meaningful relationships with customers. Social media allows businesses to gain a competitive advantage through the creation and distribut</w:t>
      </w:r>
      <w:r>
        <w:t xml:space="preserve">ion of valuable, relevant and consistent content to attract and retain </w:t>
      </w:r>
      <w:proofErr w:type="gramStart"/>
      <w:r>
        <w:t>clearly-defined</w:t>
      </w:r>
      <w:proofErr w:type="gramEnd"/>
      <w:r>
        <w:t xml:space="preserve"> audiences. </w:t>
      </w:r>
    </w:p>
    <w:p w14:paraId="00000008" w14:textId="77777777" w:rsidR="0049334F" w:rsidRDefault="0049334F">
      <w:pPr>
        <w:spacing w:after="0" w:line="240" w:lineRule="auto"/>
      </w:pPr>
      <w:bookmarkStart w:id="1" w:name="_heading=h.30j0zll" w:colFirst="0" w:colLast="0"/>
      <w:bookmarkEnd w:id="1"/>
    </w:p>
    <w:p w14:paraId="00000009" w14:textId="77777777" w:rsidR="0049334F" w:rsidRDefault="006A6E0D">
      <w:pPr>
        <w:spacing w:after="0" w:line="240" w:lineRule="auto"/>
      </w:pPr>
      <w:bookmarkStart w:id="2" w:name="_heading=h.1fob9te" w:colFirst="0" w:colLast="0"/>
      <w:bookmarkEnd w:id="2"/>
      <w:r>
        <w:t xml:space="preserve">Unfortunately, today many companies are not preparing for the future of social. It’s not </w:t>
      </w:r>
      <w:proofErr w:type="gramStart"/>
      <w:r>
        <w:t>that businesses</w:t>
      </w:r>
      <w:proofErr w:type="gramEnd"/>
      <w:r>
        <w:t xml:space="preserve"> aren’t trying; many of them have Facebook, Twitter,</w:t>
      </w:r>
      <w:r>
        <w:t xml:space="preserve"> LinkedIn or Instagram accounts established. They are present and disseminating content on those platforms, but they do not have a proper social media marketing plan in place. It is not enough for students today who will enter the workforce to just be equi</w:t>
      </w:r>
      <w:r>
        <w:t xml:space="preserve">pped with general theories and knowledge when it comes to social media marketing. Students will need to know how to utilize new and constantly updated social media marketing strategies for businesses. </w:t>
      </w:r>
    </w:p>
    <w:p w14:paraId="0000000A" w14:textId="77777777" w:rsidR="0049334F" w:rsidRDefault="0049334F">
      <w:pPr>
        <w:spacing w:after="0" w:line="240" w:lineRule="auto"/>
      </w:pPr>
      <w:bookmarkStart w:id="3" w:name="_heading=h.3znysh7" w:colFirst="0" w:colLast="0"/>
      <w:bookmarkEnd w:id="3"/>
    </w:p>
    <w:p w14:paraId="0000000B" w14:textId="77777777" w:rsidR="0049334F" w:rsidRDefault="006A6E0D">
      <w:pPr>
        <w:pStyle w:val="Heading2"/>
        <w:rPr>
          <w:b/>
          <w:sz w:val="22"/>
          <w:szCs w:val="22"/>
        </w:rPr>
        <w:sectPr w:rsidR="0049334F">
          <w:pgSz w:w="12240" w:h="15840"/>
          <w:pgMar w:top="1080" w:right="1440" w:bottom="1440" w:left="1440" w:header="720" w:footer="720" w:gutter="0"/>
          <w:pgNumType w:start="1"/>
          <w:cols w:space="720" w:equalWidth="0">
            <w:col w:w="9360"/>
          </w:cols>
        </w:sectPr>
      </w:pPr>
      <w:r>
        <w:rPr>
          <w:b/>
          <w:sz w:val="28"/>
          <w:szCs w:val="28"/>
        </w:rPr>
        <w:t>Course Objectives</w:t>
      </w:r>
    </w:p>
    <w:p w14:paraId="0000000C" w14:textId="77777777" w:rsidR="0049334F" w:rsidRDefault="006A6E0D">
      <w:pPr>
        <w:pStyle w:val="Heading1"/>
        <w:numPr>
          <w:ilvl w:val="0"/>
          <w:numId w:val="1"/>
        </w:numPr>
        <w:spacing w:before="0"/>
        <w:rPr>
          <w:color w:val="000000"/>
          <w:sz w:val="22"/>
          <w:szCs w:val="22"/>
        </w:rPr>
      </w:pPr>
      <w:r>
        <w:rPr>
          <w:color w:val="000000"/>
          <w:sz w:val="22"/>
          <w:szCs w:val="22"/>
        </w:rPr>
        <w:t>How social media has dis</w:t>
      </w:r>
      <w:r>
        <w:rPr>
          <w:color w:val="000000"/>
          <w:sz w:val="22"/>
          <w:szCs w:val="22"/>
        </w:rPr>
        <w:t>rupted traditional marketing</w:t>
      </w:r>
    </w:p>
    <w:p w14:paraId="0000000D" w14:textId="77777777" w:rsidR="0049334F" w:rsidRDefault="006A6E0D">
      <w:pPr>
        <w:pStyle w:val="Heading1"/>
        <w:numPr>
          <w:ilvl w:val="0"/>
          <w:numId w:val="1"/>
        </w:numPr>
        <w:spacing w:before="0"/>
        <w:rPr>
          <w:color w:val="000000"/>
          <w:sz w:val="22"/>
          <w:szCs w:val="22"/>
        </w:rPr>
      </w:pPr>
      <w:r>
        <w:rPr>
          <w:color w:val="000000"/>
          <w:sz w:val="22"/>
          <w:szCs w:val="22"/>
        </w:rPr>
        <w:t>The benefits of and why social media marketing is important</w:t>
      </w:r>
    </w:p>
    <w:p w14:paraId="0000000E" w14:textId="77777777" w:rsidR="0049334F" w:rsidRDefault="006A6E0D">
      <w:pPr>
        <w:pStyle w:val="Heading1"/>
        <w:numPr>
          <w:ilvl w:val="0"/>
          <w:numId w:val="1"/>
        </w:numPr>
        <w:spacing w:before="0"/>
        <w:rPr>
          <w:color w:val="000000"/>
          <w:sz w:val="22"/>
          <w:szCs w:val="22"/>
        </w:rPr>
      </w:pPr>
      <w:r>
        <w:rPr>
          <w:color w:val="000000"/>
          <w:sz w:val="22"/>
          <w:szCs w:val="22"/>
        </w:rPr>
        <w:t>How to develop their personal brands</w:t>
      </w:r>
    </w:p>
    <w:p w14:paraId="0000000F" w14:textId="77777777" w:rsidR="0049334F" w:rsidRDefault="006A6E0D">
      <w:pPr>
        <w:pStyle w:val="Heading1"/>
        <w:numPr>
          <w:ilvl w:val="0"/>
          <w:numId w:val="1"/>
        </w:numPr>
        <w:spacing w:before="0"/>
        <w:rPr>
          <w:color w:val="000000"/>
          <w:sz w:val="22"/>
          <w:szCs w:val="22"/>
        </w:rPr>
      </w:pPr>
      <w:r>
        <w:rPr>
          <w:color w:val="000000"/>
          <w:sz w:val="22"/>
          <w:szCs w:val="22"/>
        </w:rPr>
        <w:t>How to create a social media marketing strategy</w:t>
      </w:r>
    </w:p>
    <w:p w14:paraId="00000010" w14:textId="77777777" w:rsidR="0049334F" w:rsidRDefault="006A6E0D">
      <w:pPr>
        <w:pStyle w:val="Heading1"/>
        <w:numPr>
          <w:ilvl w:val="0"/>
          <w:numId w:val="1"/>
        </w:numPr>
        <w:spacing w:before="0"/>
        <w:rPr>
          <w:color w:val="000000"/>
          <w:sz w:val="22"/>
          <w:szCs w:val="22"/>
        </w:rPr>
      </w:pPr>
      <w:r>
        <w:rPr>
          <w:color w:val="000000"/>
          <w:sz w:val="22"/>
          <w:szCs w:val="22"/>
        </w:rPr>
        <w:t>Creating and optimizing business profiles on each social network</w:t>
      </w:r>
    </w:p>
    <w:p w14:paraId="00000011" w14:textId="77777777" w:rsidR="0049334F" w:rsidRDefault="006A6E0D">
      <w:pPr>
        <w:pStyle w:val="Heading1"/>
        <w:numPr>
          <w:ilvl w:val="0"/>
          <w:numId w:val="1"/>
        </w:numPr>
        <w:spacing w:before="0"/>
        <w:rPr>
          <w:color w:val="000000"/>
          <w:sz w:val="22"/>
          <w:szCs w:val="22"/>
        </w:rPr>
      </w:pPr>
      <w:r>
        <w:rPr>
          <w:color w:val="000000"/>
          <w:sz w:val="22"/>
          <w:szCs w:val="22"/>
        </w:rPr>
        <w:t>Implementing a so</w:t>
      </w:r>
      <w:r>
        <w:rPr>
          <w:color w:val="000000"/>
          <w:sz w:val="22"/>
          <w:szCs w:val="22"/>
        </w:rPr>
        <w:t>cial media content strategy on each social network</w:t>
      </w:r>
    </w:p>
    <w:p w14:paraId="00000012" w14:textId="77777777" w:rsidR="0049334F" w:rsidRDefault="006A6E0D">
      <w:pPr>
        <w:pStyle w:val="Heading1"/>
        <w:numPr>
          <w:ilvl w:val="0"/>
          <w:numId w:val="1"/>
        </w:numPr>
        <w:spacing w:before="0"/>
        <w:rPr>
          <w:color w:val="000000"/>
          <w:sz w:val="22"/>
          <w:szCs w:val="22"/>
        </w:rPr>
      </w:pPr>
      <w:r>
        <w:rPr>
          <w:color w:val="000000"/>
          <w:sz w:val="22"/>
          <w:szCs w:val="22"/>
        </w:rPr>
        <w:t xml:space="preserve">The benefits of and how to market with blogs, vlogs, </w:t>
      </w:r>
      <w:proofErr w:type="gramStart"/>
      <w:r>
        <w:rPr>
          <w:color w:val="000000"/>
          <w:sz w:val="22"/>
          <w:szCs w:val="22"/>
        </w:rPr>
        <w:t>podcasts</w:t>
      </w:r>
      <w:proofErr w:type="gramEnd"/>
      <w:r>
        <w:rPr>
          <w:color w:val="000000"/>
          <w:sz w:val="22"/>
          <w:szCs w:val="22"/>
        </w:rPr>
        <w:t xml:space="preserve"> and webinars</w:t>
      </w:r>
    </w:p>
    <w:p w14:paraId="00000013" w14:textId="77777777" w:rsidR="0049334F" w:rsidRDefault="006A6E0D">
      <w:pPr>
        <w:pStyle w:val="Heading1"/>
        <w:numPr>
          <w:ilvl w:val="0"/>
          <w:numId w:val="1"/>
        </w:numPr>
        <w:spacing w:before="0"/>
        <w:rPr>
          <w:color w:val="000000"/>
          <w:sz w:val="22"/>
          <w:szCs w:val="22"/>
        </w:rPr>
      </w:pPr>
      <w:r>
        <w:rPr>
          <w:color w:val="000000"/>
          <w:sz w:val="22"/>
          <w:szCs w:val="22"/>
        </w:rPr>
        <w:t>How to launch a social media marketing campaign</w:t>
      </w:r>
    </w:p>
    <w:p w14:paraId="00000014" w14:textId="77777777" w:rsidR="0049334F" w:rsidRDefault="006A6E0D">
      <w:pPr>
        <w:pStyle w:val="Heading1"/>
        <w:numPr>
          <w:ilvl w:val="0"/>
          <w:numId w:val="1"/>
        </w:numPr>
        <w:spacing w:before="0"/>
        <w:rPr>
          <w:color w:val="000000"/>
          <w:sz w:val="22"/>
          <w:szCs w:val="22"/>
        </w:rPr>
      </w:pPr>
      <w:r>
        <w:rPr>
          <w:color w:val="000000"/>
          <w:sz w:val="22"/>
          <w:szCs w:val="22"/>
        </w:rPr>
        <w:t>How to create a social media influencer marketing strategy</w:t>
      </w:r>
    </w:p>
    <w:p w14:paraId="00000015" w14:textId="77777777" w:rsidR="0049334F" w:rsidRDefault="006A6E0D">
      <w:pPr>
        <w:pStyle w:val="Heading1"/>
        <w:numPr>
          <w:ilvl w:val="0"/>
          <w:numId w:val="1"/>
        </w:numPr>
        <w:spacing w:before="0"/>
        <w:rPr>
          <w:color w:val="000000"/>
          <w:sz w:val="22"/>
          <w:szCs w:val="22"/>
        </w:rPr>
      </w:pPr>
      <w:r>
        <w:rPr>
          <w:color w:val="000000"/>
          <w:sz w:val="22"/>
          <w:szCs w:val="22"/>
        </w:rPr>
        <w:t>Creating an employee ad</w:t>
      </w:r>
      <w:r>
        <w:rPr>
          <w:color w:val="000000"/>
          <w:sz w:val="22"/>
          <w:szCs w:val="22"/>
        </w:rPr>
        <w:t>vocacy program</w:t>
      </w:r>
    </w:p>
    <w:p w14:paraId="00000016" w14:textId="77777777" w:rsidR="0049334F" w:rsidRDefault="006A6E0D">
      <w:pPr>
        <w:pStyle w:val="Heading1"/>
        <w:numPr>
          <w:ilvl w:val="0"/>
          <w:numId w:val="1"/>
        </w:numPr>
        <w:spacing w:before="0"/>
        <w:rPr>
          <w:color w:val="000000"/>
          <w:sz w:val="22"/>
          <w:szCs w:val="22"/>
        </w:rPr>
      </w:pPr>
      <w:r>
        <w:rPr>
          <w:color w:val="000000"/>
          <w:sz w:val="22"/>
          <w:szCs w:val="22"/>
        </w:rPr>
        <w:t>Social media policies and crisis response plans</w:t>
      </w:r>
    </w:p>
    <w:p w14:paraId="00000017" w14:textId="77777777" w:rsidR="0049334F" w:rsidRDefault="006A6E0D">
      <w:pPr>
        <w:pStyle w:val="Heading1"/>
        <w:numPr>
          <w:ilvl w:val="0"/>
          <w:numId w:val="1"/>
        </w:numPr>
        <w:spacing w:before="0"/>
        <w:rPr>
          <w:color w:val="000000"/>
          <w:sz w:val="22"/>
          <w:szCs w:val="22"/>
        </w:rPr>
      </w:pPr>
      <w:r>
        <w:rPr>
          <w:color w:val="000000"/>
          <w:sz w:val="22"/>
          <w:szCs w:val="22"/>
        </w:rPr>
        <w:t>Social media advertising on each social network</w:t>
      </w:r>
    </w:p>
    <w:p w14:paraId="00000018" w14:textId="77777777" w:rsidR="0049334F" w:rsidRDefault="006A6E0D">
      <w:pPr>
        <w:pStyle w:val="Heading1"/>
        <w:numPr>
          <w:ilvl w:val="0"/>
          <w:numId w:val="1"/>
        </w:numPr>
        <w:spacing w:before="0"/>
        <w:rPr>
          <w:color w:val="000000"/>
          <w:sz w:val="22"/>
          <w:szCs w:val="22"/>
        </w:rPr>
      </w:pPr>
      <w:r>
        <w:rPr>
          <w:color w:val="000000"/>
          <w:sz w:val="22"/>
          <w:szCs w:val="22"/>
        </w:rPr>
        <w:t>Social selling</w:t>
      </w:r>
    </w:p>
    <w:p w14:paraId="00000019" w14:textId="77777777" w:rsidR="0049334F" w:rsidRDefault="006A6E0D">
      <w:pPr>
        <w:pStyle w:val="Heading1"/>
        <w:numPr>
          <w:ilvl w:val="0"/>
          <w:numId w:val="1"/>
        </w:numPr>
        <w:spacing w:before="0"/>
        <w:rPr>
          <w:color w:val="000000"/>
          <w:sz w:val="22"/>
          <w:szCs w:val="22"/>
        </w:rPr>
        <w:sectPr w:rsidR="0049334F">
          <w:type w:val="continuous"/>
          <w:pgSz w:w="12240" w:h="15840"/>
          <w:pgMar w:top="1080" w:right="1440" w:bottom="1440" w:left="1440" w:header="720" w:footer="720" w:gutter="0"/>
          <w:cols w:space="720" w:equalWidth="0">
            <w:col w:w="9360"/>
          </w:cols>
        </w:sectPr>
      </w:pPr>
      <w:r>
        <w:rPr>
          <w:color w:val="000000"/>
          <w:sz w:val="22"/>
          <w:szCs w:val="22"/>
        </w:rPr>
        <w:t>Social media analytics and measuring ROI</w:t>
      </w:r>
    </w:p>
    <w:p w14:paraId="0000001A" w14:textId="77777777" w:rsidR="0049334F" w:rsidRDefault="006A6E0D">
      <w:pPr>
        <w:pStyle w:val="Heading1"/>
        <w:rPr>
          <w:color w:val="000000"/>
          <w:sz w:val="22"/>
          <w:szCs w:val="22"/>
        </w:rPr>
      </w:pPr>
      <w:r>
        <w:rPr>
          <w:color w:val="000000"/>
          <w:sz w:val="22"/>
          <w:szCs w:val="22"/>
        </w:rPr>
        <w:t xml:space="preserve">By the end of the course, students will know how to implement a successful content </w:t>
      </w:r>
      <w:r>
        <w:rPr>
          <w:color w:val="000000"/>
          <w:sz w:val="22"/>
          <w:szCs w:val="22"/>
        </w:rPr>
        <w:t>strategy for Facebook, Instagram, Twitter, Snapchat, Pinterest, LinkedIn, and YouTube.</w:t>
      </w:r>
    </w:p>
    <w:p w14:paraId="0000001B" w14:textId="77777777" w:rsidR="0049334F" w:rsidRDefault="006A6E0D">
      <w:pPr>
        <w:pStyle w:val="Heading1"/>
        <w:rPr>
          <w:color w:val="000000"/>
          <w:sz w:val="22"/>
          <w:szCs w:val="22"/>
        </w:rPr>
      </w:pPr>
      <w:r>
        <w:rPr>
          <w:b/>
          <w:sz w:val="28"/>
          <w:szCs w:val="28"/>
        </w:rPr>
        <w:t>Course Materials</w:t>
      </w:r>
    </w:p>
    <w:p w14:paraId="0000001C" w14:textId="77777777" w:rsidR="0049334F" w:rsidRDefault="006A6E0D">
      <w:pPr>
        <w:numPr>
          <w:ilvl w:val="0"/>
          <w:numId w:val="2"/>
        </w:numPr>
        <w:pBdr>
          <w:top w:val="nil"/>
          <w:left w:val="nil"/>
          <w:bottom w:val="nil"/>
          <w:right w:val="nil"/>
          <w:between w:val="nil"/>
        </w:pBdr>
        <w:spacing w:after="0" w:line="240" w:lineRule="auto"/>
        <w:rPr>
          <w:color w:val="000000"/>
          <w:sz w:val="24"/>
          <w:szCs w:val="24"/>
        </w:rPr>
      </w:pPr>
      <w:r>
        <w:rPr>
          <w:sz w:val="24"/>
          <w:szCs w:val="24"/>
        </w:rPr>
        <w:t>Required: “</w:t>
      </w:r>
      <w:r>
        <w:rPr>
          <w:color w:val="000000"/>
          <w:sz w:val="24"/>
          <w:szCs w:val="24"/>
        </w:rPr>
        <w:t>Essentials of Social Media Marketing,</w:t>
      </w:r>
      <w:r>
        <w:rPr>
          <w:sz w:val="24"/>
          <w:szCs w:val="24"/>
        </w:rPr>
        <w:t>” by Michelle</w:t>
      </w:r>
      <w:r>
        <w:rPr>
          <w:color w:val="000000"/>
          <w:sz w:val="24"/>
          <w:szCs w:val="24"/>
        </w:rPr>
        <w:t xml:space="preserve"> </w:t>
      </w:r>
      <w:proofErr w:type="spellStart"/>
      <w:r>
        <w:rPr>
          <w:color w:val="000000"/>
          <w:sz w:val="24"/>
          <w:szCs w:val="24"/>
        </w:rPr>
        <w:t>Charello</w:t>
      </w:r>
      <w:proofErr w:type="spellEnd"/>
    </w:p>
    <w:p w14:paraId="0000001D" w14:textId="77777777" w:rsidR="0049334F" w:rsidRDefault="006A6E0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Optional: </w:t>
      </w:r>
      <w:r>
        <w:rPr>
          <w:sz w:val="24"/>
          <w:szCs w:val="24"/>
        </w:rPr>
        <w:t>Mimic Social (s</w:t>
      </w:r>
      <w:r>
        <w:rPr>
          <w:color w:val="000000"/>
          <w:sz w:val="24"/>
          <w:szCs w:val="24"/>
        </w:rPr>
        <w:t xml:space="preserve">ocial </w:t>
      </w:r>
      <w:r>
        <w:rPr>
          <w:sz w:val="24"/>
          <w:szCs w:val="24"/>
        </w:rPr>
        <w:t>m</w:t>
      </w:r>
      <w:r>
        <w:rPr>
          <w:color w:val="000000"/>
          <w:sz w:val="24"/>
          <w:szCs w:val="24"/>
        </w:rPr>
        <w:t xml:space="preserve">edia </w:t>
      </w:r>
      <w:r>
        <w:rPr>
          <w:sz w:val="24"/>
          <w:szCs w:val="24"/>
        </w:rPr>
        <w:t>m</w:t>
      </w:r>
      <w:r>
        <w:rPr>
          <w:color w:val="000000"/>
          <w:sz w:val="24"/>
          <w:szCs w:val="24"/>
        </w:rPr>
        <w:t xml:space="preserve">arketing </w:t>
      </w:r>
      <w:r>
        <w:rPr>
          <w:sz w:val="24"/>
          <w:szCs w:val="24"/>
        </w:rPr>
        <w:t>s</w:t>
      </w:r>
      <w:r>
        <w:rPr>
          <w:color w:val="000000"/>
          <w:sz w:val="24"/>
          <w:szCs w:val="24"/>
        </w:rPr>
        <w:t xml:space="preserve">imulation) </w:t>
      </w:r>
      <w:r>
        <w:rPr>
          <w:color w:val="000000"/>
          <w:sz w:val="24"/>
          <w:szCs w:val="24"/>
        </w:rPr>
        <w:br/>
      </w:r>
    </w:p>
    <w:p w14:paraId="0000001E" w14:textId="77777777" w:rsidR="0049334F" w:rsidRDefault="006A6E0D">
      <w:pPr>
        <w:spacing w:line="240" w:lineRule="auto"/>
        <w:rPr>
          <w:sz w:val="24"/>
          <w:szCs w:val="24"/>
          <w:highlight w:val="yellow"/>
        </w:rPr>
      </w:pPr>
      <w:r>
        <w:rPr>
          <w:sz w:val="24"/>
          <w:szCs w:val="24"/>
        </w:rPr>
        <w:lastRenderedPageBreak/>
        <w:t>Instructions for obtaining digital copies of “Essentials of Social Media Marketing” and Mimic Social will be distributed individually via email from no-reply@stukent.com or from a professor email. License keys may also be available for purchase from the bo</w:t>
      </w:r>
      <w:r>
        <w:rPr>
          <w:sz w:val="24"/>
          <w:szCs w:val="24"/>
        </w:rPr>
        <w:t xml:space="preserve">okstore, but the cheapest way to purchase the material is buying direct from stukent.com. Watch for the </w:t>
      </w:r>
      <w:proofErr w:type="gramStart"/>
      <w:r>
        <w:rPr>
          <w:sz w:val="24"/>
          <w:szCs w:val="24"/>
        </w:rPr>
        <w:t>email, and</w:t>
      </w:r>
      <w:proofErr w:type="gramEnd"/>
      <w:r>
        <w:rPr>
          <w:sz w:val="24"/>
          <w:szCs w:val="24"/>
        </w:rPr>
        <w:t xml:space="preserve"> check your spam folder in case it somehow goes there.</w:t>
      </w:r>
    </w:p>
    <w:p w14:paraId="0000001F" w14:textId="77777777" w:rsidR="0049334F" w:rsidRDefault="006A6E0D">
      <w:pPr>
        <w:pStyle w:val="Heading1"/>
        <w:rPr>
          <w:b/>
          <w:sz w:val="28"/>
          <w:szCs w:val="28"/>
        </w:rPr>
      </w:pPr>
      <w:r>
        <w:rPr>
          <w:b/>
          <w:sz w:val="28"/>
          <w:szCs w:val="28"/>
        </w:rPr>
        <w:t>Course Requirements and Grading</w:t>
      </w:r>
    </w:p>
    <w:tbl>
      <w:tblPr>
        <w:tblStyle w:val="a0"/>
        <w:tblW w:w="4500"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A0" w:firstRow="1" w:lastRow="0" w:firstColumn="1" w:lastColumn="0" w:noHBand="0" w:noVBand="1"/>
      </w:tblPr>
      <w:tblGrid>
        <w:gridCol w:w="990"/>
        <w:gridCol w:w="2820"/>
        <w:gridCol w:w="690"/>
      </w:tblGrid>
      <w:tr w:rsidR="0049334F" w14:paraId="26B38F40" w14:textId="77777777" w:rsidTr="0049334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90" w:type="dxa"/>
          </w:tcPr>
          <w:p w14:paraId="00000020" w14:textId="77777777" w:rsidR="0049334F" w:rsidRDefault="006A6E0D">
            <w:r>
              <w:t>Method</w:t>
            </w:r>
          </w:p>
        </w:tc>
        <w:tc>
          <w:tcPr>
            <w:tcW w:w="2820" w:type="dxa"/>
          </w:tcPr>
          <w:p w14:paraId="00000021" w14:textId="77777777" w:rsidR="0049334F" w:rsidRDefault="006A6E0D">
            <w:pPr>
              <w:cnfStyle w:val="100000000000" w:firstRow="1" w:lastRow="0" w:firstColumn="0" w:lastColumn="0" w:oddVBand="0" w:evenVBand="0" w:oddHBand="0" w:evenHBand="0" w:firstRowFirstColumn="0" w:firstRowLastColumn="0" w:lastRowFirstColumn="0" w:lastRowLastColumn="0"/>
            </w:pPr>
            <w:r>
              <w:t> </w:t>
            </w:r>
          </w:p>
        </w:tc>
        <w:tc>
          <w:tcPr>
            <w:tcW w:w="690" w:type="dxa"/>
          </w:tcPr>
          <w:p w14:paraId="00000022" w14:textId="77777777" w:rsidR="0049334F" w:rsidRDefault="006A6E0D">
            <w:pPr>
              <w:cnfStyle w:val="100000000000" w:firstRow="1" w:lastRow="0" w:firstColumn="0" w:lastColumn="0" w:oddVBand="0" w:evenVBand="0" w:oddHBand="0" w:evenHBand="0" w:firstRowFirstColumn="0" w:firstRowLastColumn="0" w:lastRowFirstColumn="0" w:lastRowLastColumn="0"/>
            </w:pPr>
            <w:r>
              <w:t>%</w:t>
            </w:r>
          </w:p>
        </w:tc>
      </w:tr>
      <w:tr w:rsidR="0049334F" w14:paraId="518B63A4" w14:textId="77777777" w:rsidTr="0049334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810" w:type="dxa"/>
            <w:gridSpan w:val="2"/>
          </w:tcPr>
          <w:p w14:paraId="00000023" w14:textId="77777777" w:rsidR="0049334F" w:rsidRDefault="006A6E0D">
            <w:r>
              <w:t>Chapter Assignments &amp; Case Studies</w:t>
            </w:r>
          </w:p>
        </w:tc>
        <w:tc>
          <w:tcPr>
            <w:tcW w:w="690" w:type="dxa"/>
          </w:tcPr>
          <w:p w14:paraId="00000025" w14:textId="77777777" w:rsidR="0049334F" w:rsidRDefault="006A6E0D">
            <w:pPr>
              <w:cnfStyle w:val="000000100000" w:firstRow="0" w:lastRow="0" w:firstColumn="0" w:lastColumn="0" w:oddVBand="0" w:evenVBand="0" w:oddHBand="1" w:evenHBand="0" w:firstRowFirstColumn="0" w:firstRowLastColumn="0" w:lastRowFirstColumn="0" w:lastRowLastColumn="0"/>
            </w:pPr>
            <w:r>
              <w:t>50%</w:t>
            </w:r>
          </w:p>
        </w:tc>
      </w:tr>
      <w:tr w:rsidR="0049334F" w14:paraId="6B7A58CD" w14:textId="77777777" w:rsidTr="0049334F">
        <w:trPr>
          <w:trHeight w:val="240"/>
        </w:trPr>
        <w:tc>
          <w:tcPr>
            <w:cnfStyle w:val="001000000000" w:firstRow="0" w:lastRow="0" w:firstColumn="1" w:lastColumn="0" w:oddVBand="0" w:evenVBand="0" w:oddHBand="0" w:evenHBand="0" w:firstRowFirstColumn="0" w:firstRowLastColumn="0" w:lastRowFirstColumn="0" w:lastRowLastColumn="0"/>
            <w:tcW w:w="3810" w:type="dxa"/>
            <w:gridSpan w:val="2"/>
          </w:tcPr>
          <w:p w14:paraId="00000026" w14:textId="77777777" w:rsidR="0049334F" w:rsidRDefault="006A6E0D">
            <w:r>
              <w:t>Exams</w:t>
            </w:r>
          </w:p>
        </w:tc>
        <w:tc>
          <w:tcPr>
            <w:tcW w:w="690" w:type="dxa"/>
          </w:tcPr>
          <w:p w14:paraId="00000028" w14:textId="77777777" w:rsidR="0049334F" w:rsidRDefault="006A6E0D">
            <w:pPr>
              <w:cnfStyle w:val="000000000000" w:firstRow="0" w:lastRow="0" w:firstColumn="0" w:lastColumn="0" w:oddVBand="0" w:evenVBand="0" w:oddHBand="0" w:evenHBand="0" w:firstRowFirstColumn="0" w:firstRowLastColumn="0" w:lastRowFirstColumn="0" w:lastRowLastColumn="0"/>
            </w:pPr>
            <w:r>
              <w:t>25%</w:t>
            </w:r>
          </w:p>
        </w:tc>
      </w:tr>
      <w:tr w:rsidR="0049334F" w14:paraId="4FADA296" w14:textId="77777777" w:rsidTr="004933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10" w:type="dxa"/>
            <w:gridSpan w:val="2"/>
          </w:tcPr>
          <w:p w14:paraId="00000029" w14:textId="77777777" w:rsidR="0049334F" w:rsidRDefault="006A6E0D">
            <w:r>
              <w:t>Participation</w:t>
            </w:r>
          </w:p>
        </w:tc>
        <w:tc>
          <w:tcPr>
            <w:tcW w:w="690" w:type="dxa"/>
          </w:tcPr>
          <w:p w14:paraId="0000002B" w14:textId="77777777" w:rsidR="0049334F" w:rsidRDefault="006A6E0D">
            <w:pPr>
              <w:cnfStyle w:val="000000100000" w:firstRow="0" w:lastRow="0" w:firstColumn="0" w:lastColumn="0" w:oddVBand="0" w:evenVBand="0" w:oddHBand="1" w:evenHBand="0" w:firstRowFirstColumn="0" w:firstRowLastColumn="0" w:lastRowFirstColumn="0" w:lastRowLastColumn="0"/>
            </w:pPr>
            <w:r>
              <w:t>5%</w:t>
            </w:r>
          </w:p>
        </w:tc>
      </w:tr>
      <w:tr w:rsidR="0049334F" w14:paraId="534346E8" w14:textId="77777777" w:rsidTr="0049334F">
        <w:trPr>
          <w:trHeight w:val="280"/>
        </w:trPr>
        <w:tc>
          <w:tcPr>
            <w:cnfStyle w:val="001000000000" w:firstRow="0" w:lastRow="0" w:firstColumn="1" w:lastColumn="0" w:oddVBand="0" w:evenVBand="0" w:oddHBand="0" w:evenHBand="0" w:firstRowFirstColumn="0" w:firstRowLastColumn="0" w:lastRowFirstColumn="0" w:lastRowLastColumn="0"/>
            <w:tcW w:w="3810" w:type="dxa"/>
            <w:gridSpan w:val="2"/>
          </w:tcPr>
          <w:p w14:paraId="0000002C" w14:textId="77777777" w:rsidR="0049334F" w:rsidRDefault="006A6E0D">
            <w:r>
              <w:t>Social Media Client Project or Mimic Social Simulation</w:t>
            </w:r>
          </w:p>
        </w:tc>
        <w:tc>
          <w:tcPr>
            <w:tcW w:w="690" w:type="dxa"/>
          </w:tcPr>
          <w:p w14:paraId="0000002E" w14:textId="77777777" w:rsidR="0049334F" w:rsidRDefault="006A6E0D">
            <w:pPr>
              <w:cnfStyle w:val="000000000000" w:firstRow="0" w:lastRow="0" w:firstColumn="0" w:lastColumn="0" w:oddVBand="0" w:evenVBand="0" w:oddHBand="0" w:evenHBand="0" w:firstRowFirstColumn="0" w:firstRowLastColumn="0" w:lastRowFirstColumn="0" w:lastRowLastColumn="0"/>
            </w:pPr>
            <w:r>
              <w:t>20%</w:t>
            </w:r>
          </w:p>
        </w:tc>
      </w:tr>
      <w:tr w:rsidR="0049334F" w14:paraId="57041A21" w14:textId="77777777" w:rsidTr="0049334F">
        <w:trPr>
          <w:gridAfter w:val="1"/>
          <w:cnfStyle w:val="000000100000" w:firstRow="0" w:lastRow="0" w:firstColumn="0" w:lastColumn="0" w:oddVBand="0" w:evenVBand="0" w:oddHBand="1" w:evenHBand="0" w:firstRowFirstColumn="0" w:firstRowLastColumn="0" w:lastRowFirstColumn="0" w:lastRowLastColumn="0"/>
          <w:wAfter w:w="690" w:type="dxa"/>
          <w:trHeight w:val="60"/>
        </w:trPr>
        <w:tc>
          <w:tcPr>
            <w:cnfStyle w:val="001000000000" w:firstRow="0" w:lastRow="0" w:firstColumn="1" w:lastColumn="0" w:oddVBand="0" w:evenVBand="0" w:oddHBand="0" w:evenHBand="0" w:firstRowFirstColumn="0" w:firstRowLastColumn="0" w:lastRowFirstColumn="0" w:lastRowLastColumn="0"/>
            <w:tcW w:w="3810" w:type="dxa"/>
            <w:gridSpan w:val="2"/>
          </w:tcPr>
          <w:p w14:paraId="0000002F" w14:textId="77777777" w:rsidR="0049334F" w:rsidRDefault="006A6E0D">
            <w:r>
              <w:t xml:space="preserve">Grading Scale </w:t>
            </w:r>
          </w:p>
        </w:tc>
      </w:tr>
      <w:tr w:rsidR="0049334F" w14:paraId="536B5AC0" w14:textId="77777777" w:rsidTr="0049334F">
        <w:trPr>
          <w:gridAfter w:val="1"/>
          <w:wAfter w:w="690" w:type="dxa"/>
          <w:trHeight w:val="240"/>
        </w:trPr>
        <w:tc>
          <w:tcPr>
            <w:cnfStyle w:val="001000000000" w:firstRow="0" w:lastRow="0" w:firstColumn="1" w:lastColumn="0" w:oddVBand="0" w:evenVBand="0" w:oddHBand="0" w:evenHBand="0" w:firstRowFirstColumn="0" w:firstRowLastColumn="0" w:lastRowFirstColumn="0" w:lastRowLastColumn="0"/>
            <w:tcW w:w="990" w:type="dxa"/>
          </w:tcPr>
          <w:p w14:paraId="00000031" w14:textId="77777777" w:rsidR="0049334F" w:rsidRDefault="006A6E0D">
            <w:r>
              <w:t>A</w:t>
            </w:r>
          </w:p>
        </w:tc>
        <w:tc>
          <w:tcPr>
            <w:tcW w:w="2820" w:type="dxa"/>
          </w:tcPr>
          <w:p w14:paraId="00000032" w14:textId="77777777" w:rsidR="0049334F" w:rsidRDefault="006A6E0D">
            <w:pPr>
              <w:cnfStyle w:val="000000000000" w:firstRow="0" w:lastRow="0" w:firstColumn="0" w:lastColumn="0" w:oddVBand="0" w:evenVBand="0" w:oddHBand="0" w:evenHBand="0" w:firstRowFirstColumn="0" w:firstRowLastColumn="0" w:lastRowFirstColumn="0" w:lastRowLastColumn="0"/>
            </w:pPr>
            <w:r>
              <w:t>94-100%</w:t>
            </w:r>
          </w:p>
        </w:tc>
      </w:tr>
      <w:tr w:rsidR="0049334F" w14:paraId="58854DC4" w14:textId="77777777" w:rsidTr="0049334F">
        <w:trPr>
          <w:gridAfter w:val="1"/>
          <w:cnfStyle w:val="000000100000" w:firstRow="0" w:lastRow="0" w:firstColumn="0" w:lastColumn="0" w:oddVBand="0" w:evenVBand="0" w:oddHBand="1" w:evenHBand="0" w:firstRowFirstColumn="0" w:firstRowLastColumn="0" w:lastRowFirstColumn="0" w:lastRowLastColumn="0"/>
          <w:wAfter w:w="690" w:type="dxa"/>
          <w:trHeight w:val="240"/>
        </w:trPr>
        <w:tc>
          <w:tcPr>
            <w:cnfStyle w:val="001000000000" w:firstRow="0" w:lastRow="0" w:firstColumn="1" w:lastColumn="0" w:oddVBand="0" w:evenVBand="0" w:oddHBand="0" w:evenHBand="0" w:firstRowFirstColumn="0" w:firstRowLastColumn="0" w:lastRowFirstColumn="0" w:lastRowLastColumn="0"/>
            <w:tcW w:w="990" w:type="dxa"/>
          </w:tcPr>
          <w:p w14:paraId="00000033" w14:textId="77777777" w:rsidR="0049334F" w:rsidRDefault="006A6E0D">
            <w:r>
              <w:t>A-</w:t>
            </w:r>
          </w:p>
        </w:tc>
        <w:tc>
          <w:tcPr>
            <w:tcW w:w="2820" w:type="dxa"/>
          </w:tcPr>
          <w:p w14:paraId="00000034" w14:textId="77777777" w:rsidR="0049334F" w:rsidRDefault="006A6E0D">
            <w:pPr>
              <w:cnfStyle w:val="000000100000" w:firstRow="0" w:lastRow="0" w:firstColumn="0" w:lastColumn="0" w:oddVBand="0" w:evenVBand="0" w:oddHBand="1" w:evenHBand="0" w:firstRowFirstColumn="0" w:firstRowLastColumn="0" w:lastRowFirstColumn="0" w:lastRowLastColumn="0"/>
            </w:pPr>
            <w:r>
              <w:t>90-93</w:t>
            </w:r>
          </w:p>
        </w:tc>
      </w:tr>
      <w:tr w:rsidR="0049334F" w14:paraId="0D054620" w14:textId="77777777" w:rsidTr="0049334F">
        <w:trPr>
          <w:gridAfter w:val="1"/>
          <w:wAfter w:w="690" w:type="dxa"/>
          <w:trHeight w:val="240"/>
        </w:trPr>
        <w:tc>
          <w:tcPr>
            <w:cnfStyle w:val="001000000000" w:firstRow="0" w:lastRow="0" w:firstColumn="1" w:lastColumn="0" w:oddVBand="0" w:evenVBand="0" w:oddHBand="0" w:evenHBand="0" w:firstRowFirstColumn="0" w:firstRowLastColumn="0" w:lastRowFirstColumn="0" w:lastRowLastColumn="0"/>
            <w:tcW w:w="990" w:type="dxa"/>
          </w:tcPr>
          <w:p w14:paraId="00000035" w14:textId="77777777" w:rsidR="0049334F" w:rsidRDefault="006A6E0D">
            <w:r>
              <w:t>B+</w:t>
            </w:r>
          </w:p>
        </w:tc>
        <w:tc>
          <w:tcPr>
            <w:tcW w:w="2820" w:type="dxa"/>
          </w:tcPr>
          <w:p w14:paraId="00000036" w14:textId="77777777" w:rsidR="0049334F" w:rsidRDefault="006A6E0D">
            <w:pPr>
              <w:cnfStyle w:val="000000000000" w:firstRow="0" w:lastRow="0" w:firstColumn="0" w:lastColumn="0" w:oddVBand="0" w:evenVBand="0" w:oddHBand="0" w:evenHBand="0" w:firstRowFirstColumn="0" w:firstRowLastColumn="0" w:lastRowFirstColumn="0" w:lastRowLastColumn="0"/>
            </w:pPr>
            <w:r>
              <w:t>87-89</w:t>
            </w:r>
          </w:p>
        </w:tc>
      </w:tr>
      <w:tr w:rsidR="0049334F" w14:paraId="1E5FFF03" w14:textId="77777777" w:rsidTr="0049334F">
        <w:trPr>
          <w:gridAfter w:val="1"/>
          <w:cnfStyle w:val="000000100000" w:firstRow="0" w:lastRow="0" w:firstColumn="0" w:lastColumn="0" w:oddVBand="0" w:evenVBand="0" w:oddHBand="1" w:evenHBand="0" w:firstRowFirstColumn="0" w:firstRowLastColumn="0" w:lastRowFirstColumn="0" w:lastRowLastColumn="0"/>
          <w:wAfter w:w="690" w:type="dxa"/>
          <w:trHeight w:val="260"/>
        </w:trPr>
        <w:tc>
          <w:tcPr>
            <w:cnfStyle w:val="001000000000" w:firstRow="0" w:lastRow="0" w:firstColumn="1" w:lastColumn="0" w:oddVBand="0" w:evenVBand="0" w:oddHBand="0" w:evenHBand="0" w:firstRowFirstColumn="0" w:firstRowLastColumn="0" w:lastRowFirstColumn="0" w:lastRowLastColumn="0"/>
            <w:tcW w:w="990" w:type="dxa"/>
          </w:tcPr>
          <w:p w14:paraId="00000037" w14:textId="77777777" w:rsidR="0049334F" w:rsidRDefault="006A6E0D">
            <w:r>
              <w:t>B</w:t>
            </w:r>
          </w:p>
        </w:tc>
        <w:tc>
          <w:tcPr>
            <w:tcW w:w="2820" w:type="dxa"/>
          </w:tcPr>
          <w:p w14:paraId="00000038" w14:textId="77777777" w:rsidR="0049334F" w:rsidRDefault="006A6E0D">
            <w:pPr>
              <w:cnfStyle w:val="000000100000" w:firstRow="0" w:lastRow="0" w:firstColumn="0" w:lastColumn="0" w:oddVBand="0" w:evenVBand="0" w:oddHBand="1" w:evenHBand="0" w:firstRowFirstColumn="0" w:firstRowLastColumn="0" w:lastRowFirstColumn="0" w:lastRowLastColumn="0"/>
            </w:pPr>
            <w:r>
              <w:t>84-86</w:t>
            </w:r>
          </w:p>
        </w:tc>
      </w:tr>
      <w:tr w:rsidR="0049334F" w14:paraId="63C6D135" w14:textId="77777777" w:rsidTr="0049334F">
        <w:trPr>
          <w:gridAfter w:val="1"/>
          <w:wAfter w:w="690" w:type="dxa"/>
          <w:trHeight w:val="240"/>
        </w:trPr>
        <w:tc>
          <w:tcPr>
            <w:cnfStyle w:val="001000000000" w:firstRow="0" w:lastRow="0" w:firstColumn="1" w:lastColumn="0" w:oddVBand="0" w:evenVBand="0" w:oddHBand="0" w:evenHBand="0" w:firstRowFirstColumn="0" w:firstRowLastColumn="0" w:lastRowFirstColumn="0" w:lastRowLastColumn="0"/>
            <w:tcW w:w="990" w:type="dxa"/>
          </w:tcPr>
          <w:p w14:paraId="00000039" w14:textId="77777777" w:rsidR="0049334F" w:rsidRDefault="006A6E0D">
            <w:r>
              <w:t>B-</w:t>
            </w:r>
          </w:p>
        </w:tc>
        <w:tc>
          <w:tcPr>
            <w:tcW w:w="2820" w:type="dxa"/>
          </w:tcPr>
          <w:p w14:paraId="0000003A" w14:textId="77777777" w:rsidR="0049334F" w:rsidRDefault="006A6E0D">
            <w:pPr>
              <w:cnfStyle w:val="000000000000" w:firstRow="0" w:lastRow="0" w:firstColumn="0" w:lastColumn="0" w:oddVBand="0" w:evenVBand="0" w:oddHBand="0" w:evenHBand="0" w:firstRowFirstColumn="0" w:firstRowLastColumn="0" w:lastRowFirstColumn="0" w:lastRowLastColumn="0"/>
            </w:pPr>
            <w:r>
              <w:t>80-83</w:t>
            </w:r>
          </w:p>
        </w:tc>
      </w:tr>
      <w:tr w:rsidR="0049334F" w14:paraId="5D54C428" w14:textId="77777777" w:rsidTr="0049334F">
        <w:trPr>
          <w:gridAfter w:val="1"/>
          <w:cnfStyle w:val="000000100000" w:firstRow="0" w:lastRow="0" w:firstColumn="0" w:lastColumn="0" w:oddVBand="0" w:evenVBand="0" w:oddHBand="1" w:evenHBand="0" w:firstRowFirstColumn="0" w:firstRowLastColumn="0" w:lastRowFirstColumn="0" w:lastRowLastColumn="0"/>
          <w:wAfter w:w="690" w:type="dxa"/>
          <w:trHeight w:val="260"/>
        </w:trPr>
        <w:tc>
          <w:tcPr>
            <w:cnfStyle w:val="001000000000" w:firstRow="0" w:lastRow="0" w:firstColumn="1" w:lastColumn="0" w:oddVBand="0" w:evenVBand="0" w:oddHBand="0" w:evenHBand="0" w:firstRowFirstColumn="0" w:firstRowLastColumn="0" w:lastRowFirstColumn="0" w:lastRowLastColumn="0"/>
            <w:tcW w:w="990" w:type="dxa"/>
          </w:tcPr>
          <w:p w14:paraId="0000003B" w14:textId="77777777" w:rsidR="0049334F" w:rsidRDefault="006A6E0D">
            <w:r>
              <w:t>C+</w:t>
            </w:r>
          </w:p>
        </w:tc>
        <w:tc>
          <w:tcPr>
            <w:tcW w:w="2820" w:type="dxa"/>
          </w:tcPr>
          <w:p w14:paraId="0000003C" w14:textId="77777777" w:rsidR="0049334F" w:rsidRDefault="006A6E0D">
            <w:pPr>
              <w:cnfStyle w:val="000000100000" w:firstRow="0" w:lastRow="0" w:firstColumn="0" w:lastColumn="0" w:oddVBand="0" w:evenVBand="0" w:oddHBand="1" w:evenHBand="0" w:firstRowFirstColumn="0" w:firstRowLastColumn="0" w:lastRowFirstColumn="0" w:lastRowLastColumn="0"/>
            </w:pPr>
            <w:r>
              <w:t>77-79</w:t>
            </w:r>
          </w:p>
        </w:tc>
      </w:tr>
      <w:tr w:rsidR="0049334F" w14:paraId="17F60D92" w14:textId="77777777" w:rsidTr="0049334F">
        <w:trPr>
          <w:gridAfter w:val="1"/>
          <w:wAfter w:w="690" w:type="dxa"/>
          <w:trHeight w:val="260"/>
        </w:trPr>
        <w:tc>
          <w:tcPr>
            <w:cnfStyle w:val="001000000000" w:firstRow="0" w:lastRow="0" w:firstColumn="1" w:lastColumn="0" w:oddVBand="0" w:evenVBand="0" w:oddHBand="0" w:evenHBand="0" w:firstRowFirstColumn="0" w:firstRowLastColumn="0" w:lastRowFirstColumn="0" w:lastRowLastColumn="0"/>
            <w:tcW w:w="990" w:type="dxa"/>
          </w:tcPr>
          <w:p w14:paraId="0000003D" w14:textId="77777777" w:rsidR="0049334F" w:rsidRDefault="006A6E0D">
            <w:r>
              <w:t>C</w:t>
            </w:r>
          </w:p>
        </w:tc>
        <w:tc>
          <w:tcPr>
            <w:tcW w:w="2820" w:type="dxa"/>
          </w:tcPr>
          <w:p w14:paraId="0000003E" w14:textId="77777777" w:rsidR="0049334F" w:rsidRDefault="006A6E0D">
            <w:pPr>
              <w:cnfStyle w:val="000000000000" w:firstRow="0" w:lastRow="0" w:firstColumn="0" w:lastColumn="0" w:oddVBand="0" w:evenVBand="0" w:oddHBand="0" w:evenHBand="0" w:firstRowFirstColumn="0" w:firstRowLastColumn="0" w:lastRowFirstColumn="0" w:lastRowLastColumn="0"/>
            </w:pPr>
            <w:r>
              <w:t>74-76</w:t>
            </w:r>
          </w:p>
        </w:tc>
      </w:tr>
      <w:tr w:rsidR="0049334F" w14:paraId="5573681D" w14:textId="77777777" w:rsidTr="0049334F">
        <w:trPr>
          <w:gridAfter w:val="1"/>
          <w:cnfStyle w:val="000000100000" w:firstRow="0" w:lastRow="0" w:firstColumn="0" w:lastColumn="0" w:oddVBand="0" w:evenVBand="0" w:oddHBand="1" w:evenHBand="0" w:firstRowFirstColumn="0" w:firstRowLastColumn="0" w:lastRowFirstColumn="0" w:lastRowLastColumn="0"/>
          <w:wAfter w:w="690" w:type="dxa"/>
          <w:trHeight w:val="340"/>
        </w:trPr>
        <w:tc>
          <w:tcPr>
            <w:cnfStyle w:val="001000000000" w:firstRow="0" w:lastRow="0" w:firstColumn="1" w:lastColumn="0" w:oddVBand="0" w:evenVBand="0" w:oddHBand="0" w:evenHBand="0" w:firstRowFirstColumn="0" w:firstRowLastColumn="0" w:lastRowFirstColumn="0" w:lastRowLastColumn="0"/>
            <w:tcW w:w="990" w:type="dxa"/>
          </w:tcPr>
          <w:p w14:paraId="0000003F" w14:textId="77777777" w:rsidR="0049334F" w:rsidRDefault="006A6E0D">
            <w:r>
              <w:t>C-</w:t>
            </w:r>
          </w:p>
        </w:tc>
        <w:tc>
          <w:tcPr>
            <w:tcW w:w="2820" w:type="dxa"/>
          </w:tcPr>
          <w:p w14:paraId="00000040" w14:textId="77777777" w:rsidR="0049334F" w:rsidRDefault="006A6E0D">
            <w:pPr>
              <w:cnfStyle w:val="000000100000" w:firstRow="0" w:lastRow="0" w:firstColumn="0" w:lastColumn="0" w:oddVBand="0" w:evenVBand="0" w:oddHBand="1" w:evenHBand="0" w:firstRowFirstColumn="0" w:firstRowLastColumn="0" w:lastRowFirstColumn="0" w:lastRowLastColumn="0"/>
            </w:pPr>
            <w:r>
              <w:t>70-73</w:t>
            </w:r>
          </w:p>
        </w:tc>
      </w:tr>
      <w:tr w:rsidR="0049334F" w14:paraId="476E04B7" w14:textId="77777777" w:rsidTr="0049334F">
        <w:trPr>
          <w:gridAfter w:val="1"/>
          <w:wAfter w:w="690" w:type="dxa"/>
          <w:trHeight w:val="340"/>
        </w:trPr>
        <w:tc>
          <w:tcPr>
            <w:cnfStyle w:val="001000000000" w:firstRow="0" w:lastRow="0" w:firstColumn="1" w:lastColumn="0" w:oddVBand="0" w:evenVBand="0" w:oddHBand="0" w:evenHBand="0" w:firstRowFirstColumn="0" w:firstRowLastColumn="0" w:lastRowFirstColumn="0" w:lastRowLastColumn="0"/>
            <w:tcW w:w="990" w:type="dxa"/>
          </w:tcPr>
          <w:p w14:paraId="00000041" w14:textId="77777777" w:rsidR="0049334F" w:rsidRDefault="006A6E0D">
            <w:r>
              <w:t>D+</w:t>
            </w:r>
          </w:p>
        </w:tc>
        <w:tc>
          <w:tcPr>
            <w:tcW w:w="2820" w:type="dxa"/>
          </w:tcPr>
          <w:p w14:paraId="00000042" w14:textId="77777777" w:rsidR="0049334F" w:rsidRDefault="006A6E0D">
            <w:pPr>
              <w:cnfStyle w:val="000000000000" w:firstRow="0" w:lastRow="0" w:firstColumn="0" w:lastColumn="0" w:oddVBand="0" w:evenVBand="0" w:oddHBand="0" w:evenHBand="0" w:firstRowFirstColumn="0" w:firstRowLastColumn="0" w:lastRowFirstColumn="0" w:lastRowLastColumn="0"/>
            </w:pPr>
            <w:r>
              <w:t>67-69</w:t>
            </w:r>
          </w:p>
        </w:tc>
      </w:tr>
      <w:tr w:rsidR="0049334F" w14:paraId="62B7B4B3" w14:textId="77777777" w:rsidTr="0049334F">
        <w:trPr>
          <w:gridAfter w:val="1"/>
          <w:cnfStyle w:val="000000100000" w:firstRow="0" w:lastRow="0" w:firstColumn="0" w:lastColumn="0" w:oddVBand="0" w:evenVBand="0" w:oddHBand="1" w:evenHBand="0" w:firstRowFirstColumn="0" w:firstRowLastColumn="0" w:lastRowFirstColumn="0" w:lastRowLastColumn="0"/>
          <w:wAfter w:w="690" w:type="dxa"/>
          <w:trHeight w:val="260"/>
        </w:trPr>
        <w:tc>
          <w:tcPr>
            <w:cnfStyle w:val="001000000000" w:firstRow="0" w:lastRow="0" w:firstColumn="1" w:lastColumn="0" w:oddVBand="0" w:evenVBand="0" w:oddHBand="0" w:evenHBand="0" w:firstRowFirstColumn="0" w:firstRowLastColumn="0" w:lastRowFirstColumn="0" w:lastRowLastColumn="0"/>
            <w:tcW w:w="990" w:type="dxa"/>
          </w:tcPr>
          <w:p w14:paraId="00000043" w14:textId="77777777" w:rsidR="0049334F" w:rsidRDefault="006A6E0D">
            <w:r>
              <w:t>D</w:t>
            </w:r>
          </w:p>
        </w:tc>
        <w:tc>
          <w:tcPr>
            <w:tcW w:w="2820" w:type="dxa"/>
          </w:tcPr>
          <w:p w14:paraId="00000044" w14:textId="77777777" w:rsidR="0049334F" w:rsidRDefault="006A6E0D">
            <w:pPr>
              <w:cnfStyle w:val="000000100000" w:firstRow="0" w:lastRow="0" w:firstColumn="0" w:lastColumn="0" w:oddVBand="0" w:evenVBand="0" w:oddHBand="1" w:evenHBand="0" w:firstRowFirstColumn="0" w:firstRowLastColumn="0" w:lastRowFirstColumn="0" w:lastRowLastColumn="0"/>
            </w:pPr>
            <w:r>
              <w:t>60-66</w:t>
            </w:r>
          </w:p>
        </w:tc>
      </w:tr>
      <w:tr w:rsidR="0049334F" w14:paraId="3C9C1729" w14:textId="77777777" w:rsidTr="0049334F">
        <w:trPr>
          <w:gridAfter w:val="1"/>
          <w:wAfter w:w="690" w:type="dxa"/>
          <w:trHeight w:val="260"/>
        </w:trPr>
        <w:tc>
          <w:tcPr>
            <w:cnfStyle w:val="001000000000" w:firstRow="0" w:lastRow="0" w:firstColumn="1" w:lastColumn="0" w:oddVBand="0" w:evenVBand="0" w:oddHBand="0" w:evenHBand="0" w:firstRowFirstColumn="0" w:firstRowLastColumn="0" w:lastRowFirstColumn="0" w:lastRowLastColumn="0"/>
            <w:tcW w:w="990" w:type="dxa"/>
          </w:tcPr>
          <w:p w14:paraId="00000045" w14:textId="77777777" w:rsidR="0049334F" w:rsidRDefault="006A6E0D">
            <w:r>
              <w:t>F</w:t>
            </w:r>
          </w:p>
        </w:tc>
        <w:tc>
          <w:tcPr>
            <w:tcW w:w="2820" w:type="dxa"/>
          </w:tcPr>
          <w:p w14:paraId="00000046" w14:textId="77777777" w:rsidR="0049334F" w:rsidRDefault="006A6E0D">
            <w:pPr>
              <w:cnfStyle w:val="000000000000" w:firstRow="0" w:lastRow="0" w:firstColumn="0" w:lastColumn="0" w:oddVBand="0" w:evenVBand="0" w:oddHBand="0" w:evenHBand="0" w:firstRowFirstColumn="0" w:firstRowLastColumn="0" w:lastRowFirstColumn="0" w:lastRowLastColumn="0"/>
            </w:pPr>
            <w:r>
              <w:t>59 and below</w:t>
            </w:r>
          </w:p>
        </w:tc>
      </w:tr>
    </w:tbl>
    <w:p w14:paraId="00000047" w14:textId="77777777" w:rsidR="0049334F" w:rsidRDefault="0049334F"/>
    <w:p w14:paraId="00000048" w14:textId="77777777" w:rsidR="0049334F" w:rsidRDefault="0049334F"/>
    <w:p w14:paraId="00000049" w14:textId="77777777" w:rsidR="0049334F" w:rsidRDefault="006A6E0D">
      <w:pPr>
        <w:pStyle w:val="Heading1"/>
        <w:rPr>
          <w:b/>
          <w:sz w:val="28"/>
          <w:szCs w:val="28"/>
        </w:rPr>
      </w:pPr>
      <w:r>
        <w:rPr>
          <w:b/>
          <w:sz w:val="28"/>
          <w:szCs w:val="28"/>
        </w:rPr>
        <w:br/>
      </w:r>
      <w:r>
        <w:rPr>
          <w:b/>
          <w:sz w:val="28"/>
          <w:szCs w:val="28"/>
        </w:rPr>
        <w:br/>
      </w:r>
    </w:p>
    <w:p w14:paraId="0000004A" w14:textId="77777777" w:rsidR="0049334F" w:rsidRDefault="006A6E0D">
      <w:pPr>
        <w:pStyle w:val="Heading1"/>
        <w:rPr>
          <w:b/>
          <w:sz w:val="28"/>
          <w:szCs w:val="28"/>
        </w:rPr>
      </w:pPr>
      <w:r>
        <w:rPr>
          <w:b/>
          <w:sz w:val="28"/>
          <w:szCs w:val="28"/>
        </w:rPr>
        <w:t>Chapter Assignments &amp; Case Studies: 50%</w:t>
      </w:r>
    </w:p>
    <w:p w14:paraId="0000004B" w14:textId="77777777" w:rsidR="0049334F" w:rsidRDefault="006A6E0D">
      <w:pPr>
        <w:spacing w:after="0" w:line="240" w:lineRule="auto"/>
      </w:pPr>
      <w:r>
        <w:t>Throughout the semester, you will be given various assignments related to each chapter in the “Essentials of Social Media Marketing” digital textbook, including but not limited to:</w:t>
      </w:r>
      <w:r>
        <w:br/>
      </w:r>
    </w:p>
    <w:p w14:paraId="0000004C" w14:textId="77777777" w:rsidR="0049334F" w:rsidRDefault="006A6E0D">
      <w:pPr>
        <w:numPr>
          <w:ilvl w:val="0"/>
          <w:numId w:val="3"/>
        </w:numPr>
        <w:pBdr>
          <w:top w:val="nil"/>
          <w:left w:val="nil"/>
          <w:bottom w:val="nil"/>
          <w:right w:val="nil"/>
          <w:between w:val="nil"/>
        </w:pBdr>
        <w:spacing w:after="0" w:line="240" w:lineRule="auto"/>
      </w:pPr>
      <w:r>
        <w:rPr>
          <w:color w:val="000000"/>
        </w:rPr>
        <w:t>The social media skills gap</w:t>
      </w:r>
    </w:p>
    <w:p w14:paraId="0000004D" w14:textId="77777777" w:rsidR="0049334F" w:rsidRDefault="006A6E0D">
      <w:pPr>
        <w:numPr>
          <w:ilvl w:val="0"/>
          <w:numId w:val="3"/>
        </w:numPr>
        <w:pBdr>
          <w:top w:val="nil"/>
          <w:left w:val="nil"/>
          <w:bottom w:val="nil"/>
          <w:right w:val="nil"/>
          <w:between w:val="nil"/>
        </w:pBdr>
        <w:spacing w:after="0" w:line="240" w:lineRule="auto"/>
      </w:pPr>
      <w:r>
        <w:rPr>
          <w:color w:val="000000"/>
        </w:rPr>
        <w:t>Auditi</w:t>
      </w:r>
      <w:r>
        <w:rPr>
          <w:color w:val="000000"/>
        </w:rPr>
        <w:t>ng and developing your personal brand</w:t>
      </w:r>
    </w:p>
    <w:p w14:paraId="0000004E" w14:textId="77777777" w:rsidR="0049334F" w:rsidRDefault="006A6E0D">
      <w:pPr>
        <w:numPr>
          <w:ilvl w:val="0"/>
          <w:numId w:val="3"/>
        </w:numPr>
        <w:pBdr>
          <w:top w:val="nil"/>
          <w:left w:val="nil"/>
          <w:bottom w:val="nil"/>
          <w:right w:val="nil"/>
          <w:between w:val="nil"/>
        </w:pBdr>
        <w:spacing w:after="0" w:line="240" w:lineRule="auto"/>
      </w:pPr>
      <w:r>
        <w:rPr>
          <w:color w:val="000000"/>
        </w:rPr>
        <w:t>Creating a social media marketing strategy and plan</w:t>
      </w:r>
    </w:p>
    <w:p w14:paraId="0000004F" w14:textId="77777777" w:rsidR="0049334F" w:rsidRDefault="006A6E0D">
      <w:pPr>
        <w:numPr>
          <w:ilvl w:val="0"/>
          <w:numId w:val="3"/>
        </w:numPr>
        <w:pBdr>
          <w:top w:val="nil"/>
          <w:left w:val="nil"/>
          <w:bottom w:val="nil"/>
          <w:right w:val="nil"/>
          <w:between w:val="nil"/>
        </w:pBdr>
        <w:spacing w:after="0" w:line="240" w:lineRule="auto"/>
      </w:pPr>
      <w:r>
        <w:rPr>
          <w:color w:val="000000"/>
        </w:rPr>
        <w:t xml:space="preserve">Case Study: Facebook Marketing X-Jump Trampoline Park </w:t>
      </w:r>
    </w:p>
    <w:p w14:paraId="00000050" w14:textId="77777777" w:rsidR="0049334F" w:rsidRDefault="006A6E0D">
      <w:pPr>
        <w:numPr>
          <w:ilvl w:val="0"/>
          <w:numId w:val="3"/>
        </w:numPr>
        <w:pBdr>
          <w:top w:val="nil"/>
          <w:left w:val="nil"/>
          <w:bottom w:val="nil"/>
          <w:right w:val="nil"/>
          <w:between w:val="nil"/>
        </w:pBdr>
        <w:spacing w:after="0" w:line="240" w:lineRule="auto"/>
      </w:pPr>
      <w:r>
        <w:rPr>
          <w:color w:val="000000"/>
        </w:rPr>
        <w:t>Instagram company post analysis</w:t>
      </w:r>
    </w:p>
    <w:p w14:paraId="00000051" w14:textId="77777777" w:rsidR="0049334F" w:rsidRDefault="006A6E0D">
      <w:pPr>
        <w:numPr>
          <w:ilvl w:val="0"/>
          <w:numId w:val="3"/>
        </w:numPr>
        <w:pBdr>
          <w:top w:val="nil"/>
          <w:left w:val="nil"/>
          <w:bottom w:val="nil"/>
          <w:right w:val="nil"/>
          <w:between w:val="nil"/>
        </w:pBdr>
        <w:spacing w:after="0" w:line="240" w:lineRule="auto"/>
      </w:pPr>
      <w:r>
        <w:rPr>
          <w:color w:val="000000"/>
        </w:rPr>
        <w:t>Leveraging Twitter to create evergreen content</w:t>
      </w:r>
    </w:p>
    <w:p w14:paraId="00000052" w14:textId="77777777" w:rsidR="0049334F" w:rsidRDefault="006A6E0D">
      <w:pPr>
        <w:numPr>
          <w:ilvl w:val="0"/>
          <w:numId w:val="3"/>
        </w:numPr>
        <w:pBdr>
          <w:top w:val="nil"/>
          <w:left w:val="nil"/>
          <w:bottom w:val="nil"/>
          <w:right w:val="nil"/>
          <w:between w:val="nil"/>
        </w:pBdr>
        <w:spacing w:after="0" w:line="240" w:lineRule="auto"/>
      </w:pPr>
      <w:r>
        <w:rPr>
          <w:color w:val="000000"/>
        </w:rPr>
        <w:t>Creating a Snapchat content stra</w:t>
      </w:r>
      <w:r>
        <w:rPr>
          <w:color w:val="000000"/>
        </w:rPr>
        <w:t>tegy</w:t>
      </w:r>
    </w:p>
    <w:p w14:paraId="00000053" w14:textId="77777777" w:rsidR="0049334F" w:rsidRDefault="006A6E0D">
      <w:pPr>
        <w:numPr>
          <w:ilvl w:val="0"/>
          <w:numId w:val="3"/>
        </w:numPr>
        <w:pBdr>
          <w:top w:val="nil"/>
          <w:left w:val="nil"/>
          <w:bottom w:val="nil"/>
          <w:right w:val="nil"/>
          <w:between w:val="nil"/>
        </w:pBdr>
        <w:spacing w:after="0" w:line="240" w:lineRule="auto"/>
      </w:pPr>
      <w:r>
        <w:rPr>
          <w:color w:val="000000"/>
        </w:rPr>
        <w:t>Creating a Pinterest board and Pinterest content strategy</w:t>
      </w:r>
    </w:p>
    <w:p w14:paraId="00000054" w14:textId="77777777" w:rsidR="0049334F" w:rsidRDefault="006A6E0D">
      <w:pPr>
        <w:numPr>
          <w:ilvl w:val="0"/>
          <w:numId w:val="3"/>
        </w:numPr>
        <w:pBdr>
          <w:top w:val="nil"/>
          <w:left w:val="nil"/>
          <w:bottom w:val="nil"/>
          <w:right w:val="nil"/>
          <w:between w:val="nil"/>
        </w:pBdr>
        <w:spacing w:after="0" w:line="240" w:lineRule="auto"/>
      </w:pPr>
      <w:r>
        <w:rPr>
          <w:color w:val="000000"/>
        </w:rPr>
        <w:t>Creating a company LinkedIn profile with company posts</w:t>
      </w:r>
    </w:p>
    <w:p w14:paraId="00000055" w14:textId="77777777" w:rsidR="0049334F" w:rsidRDefault="006A6E0D">
      <w:pPr>
        <w:numPr>
          <w:ilvl w:val="0"/>
          <w:numId w:val="3"/>
        </w:numPr>
        <w:pBdr>
          <w:top w:val="nil"/>
          <w:left w:val="nil"/>
          <w:bottom w:val="nil"/>
          <w:right w:val="nil"/>
          <w:between w:val="nil"/>
        </w:pBdr>
        <w:spacing w:after="0" w:line="240" w:lineRule="auto"/>
      </w:pPr>
      <w:r>
        <w:rPr>
          <w:color w:val="000000"/>
        </w:rPr>
        <w:lastRenderedPageBreak/>
        <w:t xml:space="preserve">Completing free LinkedIn learning courses </w:t>
      </w:r>
    </w:p>
    <w:p w14:paraId="00000056" w14:textId="77777777" w:rsidR="0049334F" w:rsidRDefault="006A6E0D">
      <w:pPr>
        <w:numPr>
          <w:ilvl w:val="0"/>
          <w:numId w:val="3"/>
        </w:numPr>
        <w:pBdr>
          <w:top w:val="nil"/>
          <w:left w:val="nil"/>
          <w:bottom w:val="nil"/>
          <w:right w:val="nil"/>
          <w:between w:val="nil"/>
        </w:pBdr>
        <w:spacing w:after="0" w:line="240" w:lineRule="auto"/>
      </w:pPr>
      <w:r>
        <w:rPr>
          <w:color w:val="000000"/>
        </w:rPr>
        <w:t>Analyzing company YouTube videos and creating a YouTube content strategy</w:t>
      </w:r>
    </w:p>
    <w:p w14:paraId="00000057" w14:textId="77777777" w:rsidR="0049334F" w:rsidRDefault="006A6E0D">
      <w:pPr>
        <w:numPr>
          <w:ilvl w:val="0"/>
          <w:numId w:val="3"/>
        </w:numPr>
        <w:pBdr>
          <w:top w:val="nil"/>
          <w:left w:val="nil"/>
          <w:bottom w:val="nil"/>
          <w:right w:val="nil"/>
          <w:between w:val="nil"/>
        </w:pBdr>
        <w:spacing w:after="0" w:line="240" w:lineRule="auto"/>
      </w:pPr>
      <w:r>
        <w:rPr>
          <w:color w:val="000000"/>
        </w:rPr>
        <w:t xml:space="preserve">Writing a blog post or BuzzFeed article, recording a vlog, or recording a podcast. </w:t>
      </w:r>
    </w:p>
    <w:p w14:paraId="00000058" w14:textId="77777777" w:rsidR="0049334F" w:rsidRDefault="006A6E0D">
      <w:pPr>
        <w:numPr>
          <w:ilvl w:val="0"/>
          <w:numId w:val="3"/>
        </w:numPr>
        <w:pBdr>
          <w:top w:val="nil"/>
          <w:left w:val="nil"/>
          <w:bottom w:val="nil"/>
          <w:right w:val="nil"/>
          <w:between w:val="nil"/>
        </w:pBdr>
        <w:spacing w:after="0" w:line="240" w:lineRule="auto"/>
      </w:pPr>
      <w:r>
        <w:rPr>
          <w:color w:val="000000"/>
        </w:rPr>
        <w:t xml:space="preserve">Case Study: COVID-19’s Impact on Consumers and Businesses </w:t>
      </w:r>
    </w:p>
    <w:p w14:paraId="00000059" w14:textId="77777777" w:rsidR="0049334F" w:rsidRDefault="006A6E0D">
      <w:pPr>
        <w:numPr>
          <w:ilvl w:val="0"/>
          <w:numId w:val="3"/>
        </w:numPr>
        <w:pBdr>
          <w:top w:val="nil"/>
          <w:left w:val="nil"/>
          <w:bottom w:val="nil"/>
          <w:right w:val="nil"/>
          <w:between w:val="nil"/>
        </w:pBdr>
        <w:spacing w:after="0" w:line="240" w:lineRule="auto"/>
      </w:pPr>
      <w:proofErr w:type="spellStart"/>
      <w:r>
        <w:rPr>
          <w:color w:val="000000"/>
        </w:rPr>
        <w:t>Wishpond</w:t>
      </w:r>
      <w:proofErr w:type="spellEnd"/>
      <w:r>
        <w:rPr>
          <w:color w:val="000000"/>
        </w:rPr>
        <w:t xml:space="preserve"> Social Media Marketing Campaign</w:t>
      </w:r>
      <w:r>
        <w:rPr>
          <w:color w:val="000000"/>
        </w:rPr>
        <w:t xml:space="preserve"> Assignment</w:t>
      </w:r>
    </w:p>
    <w:p w14:paraId="0000005A" w14:textId="77777777" w:rsidR="0049334F" w:rsidRDefault="006A6E0D">
      <w:pPr>
        <w:numPr>
          <w:ilvl w:val="0"/>
          <w:numId w:val="3"/>
        </w:numPr>
        <w:pBdr>
          <w:top w:val="nil"/>
          <w:left w:val="nil"/>
          <w:bottom w:val="nil"/>
          <w:right w:val="nil"/>
          <w:between w:val="nil"/>
        </w:pBdr>
        <w:spacing w:after="0" w:line="240" w:lineRule="auto"/>
      </w:pPr>
      <w:r>
        <w:rPr>
          <w:color w:val="000000"/>
        </w:rPr>
        <w:t>Identifying social media influencers</w:t>
      </w:r>
    </w:p>
    <w:p w14:paraId="0000005B" w14:textId="77777777" w:rsidR="0049334F" w:rsidRDefault="006A6E0D">
      <w:pPr>
        <w:numPr>
          <w:ilvl w:val="0"/>
          <w:numId w:val="3"/>
        </w:numPr>
        <w:pBdr>
          <w:top w:val="nil"/>
          <w:left w:val="nil"/>
          <w:bottom w:val="nil"/>
          <w:right w:val="nil"/>
          <w:between w:val="nil"/>
        </w:pBdr>
        <w:spacing w:after="0" w:line="240" w:lineRule="auto"/>
      </w:pPr>
      <w:r>
        <w:rPr>
          <w:color w:val="000000"/>
        </w:rPr>
        <w:t xml:space="preserve">Influencer marketing </w:t>
      </w:r>
      <w:proofErr w:type="spellStart"/>
      <w:r>
        <w:rPr>
          <w:color w:val="000000"/>
        </w:rPr>
        <w:t>TikTok</w:t>
      </w:r>
      <w:proofErr w:type="spellEnd"/>
      <w:r>
        <w:rPr>
          <w:color w:val="000000"/>
        </w:rPr>
        <w:t xml:space="preserve"> challenge</w:t>
      </w:r>
    </w:p>
    <w:p w14:paraId="0000005C" w14:textId="77777777" w:rsidR="0049334F" w:rsidRDefault="006A6E0D">
      <w:pPr>
        <w:numPr>
          <w:ilvl w:val="0"/>
          <w:numId w:val="3"/>
        </w:numPr>
        <w:pBdr>
          <w:top w:val="nil"/>
          <w:left w:val="nil"/>
          <w:bottom w:val="nil"/>
          <w:right w:val="nil"/>
          <w:between w:val="nil"/>
        </w:pBdr>
        <w:spacing w:after="0" w:line="240" w:lineRule="auto"/>
      </w:pPr>
      <w:r>
        <w:rPr>
          <w:color w:val="000000"/>
        </w:rPr>
        <w:t>Creating an influencer marketing strategy for a brand</w:t>
      </w:r>
    </w:p>
    <w:p w14:paraId="0000005D" w14:textId="77777777" w:rsidR="0049334F" w:rsidRDefault="006A6E0D">
      <w:pPr>
        <w:numPr>
          <w:ilvl w:val="0"/>
          <w:numId w:val="3"/>
        </w:numPr>
        <w:pBdr>
          <w:top w:val="nil"/>
          <w:left w:val="nil"/>
          <w:bottom w:val="nil"/>
          <w:right w:val="nil"/>
          <w:between w:val="nil"/>
        </w:pBdr>
        <w:spacing w:after="0" w:line="240" w:lineRule="auto"/>
      </w:pPr>
      <w:r>
        <w:rPr>
          <w:color w:val="000000"/>
        </w:rPr>
        <w:t>Calculating the potential reach of employee advocacy programs</w:t>
      </w:r>
    </w:p>
    <w:p w14:paraId="0000005E" w14:textId="77777777" w:rsidR="0049334F" w:rsidRDefault="006A6E0D">
      <w:pPr>
        <w:numPr>
          <w:ilvl w:val="0"/>
          <w:numId w:val="3"/>
        </w:numPr>
        <w:pBdr>
          <w:top w:val="nil"/>
          <w:left w:val="nil"/>
          <w:bottom w:val="nil"/>
          <w:right w:val="nil"/>
          <w:between w:val="nil"/>
        </w:pBdr>
        <w:spacing w:after="0" w:line="240" w:lineRule="auto"/>
      </w:pPr>
      <w:r>
        <w:rPr>
          <w:color w:val="000000"/>
        </w:rPr>
        <w:t>Writing a social media policy</w:t>
      </w:r>
    </w:p>
    <w:p w14:paraId="0000005F" w14:textId="77777777" w:rsidR="0049334F" w:rsidRDefault="006A6E0D">
      <w:pPr>
        <w:numPr>
          <w:ilvl w:val="0"/>
          <w:numId w:val="3"/>
        </w:numPr>
        <w:pBdr>
          <w:top w:val="nil"/>
          <w:left w:val="nil"/>
          <w:bottom w:val="nil"/>
          <w:right w:val="nil"/>
          <w:between w:val="nil"/>
        </w:pBdr>
        <w:spacing w:after="0" w:line="240" w:lineRule="auto"/>
      </w:pPr>
      <w:r>
        <w:rPr>
          <w:color w:val="000000"/>
        </w:rPr>
        <w:t>Identifying and analyzi</w:t>
      </w:r>
      <w:r>
        <w:rPr>
          <w:color w:val="000000"/>
        </w:rPr>
        <w:t>ng a social media crisis</w:t>
      </w:r>
    </w:p>
    <w:p w14:paraId="00000060" w14:textId="77777777" w:rsidR="0049334F" w:rsidRDefault="006A6E0D">
      <w:pPr>
        <w:numPr>
          <w:ilvl w:val="0"/>
          <w:numId w:val="3"/>
        </w:numPr>
        <w:pBdr>
          <w:top w:val="nil"/>
          <w:left w:val="nil"/>
          <w:bottom w:val="nil"/>
          <w:right w:val="nil"/>
          <w:between w:val="nil"/>
        </w:pBdr>
        <w:spacing w:after="0" w:line="240" w:lineRule="auto"/>
      </w:pPr>
      <w:r>
        <w:rPr>
          <w:color w:val="000000"/>
        </w:rPr>
        <w:t>Social media advertisement analysis</w:t>
      </w:r>
    </w:p>
    <w:p w14:paraId="00000061" w14:textId="77777777" w:rsidR="0049334F" w:rsidRDefault="006A6E0D">
      <w:pPr>
        <w:numPr>
          <w:ilvl w:val="0"/>
          <w:numId w:val="3"/>
        </w:numPr>
        <w:pBdr>
          <w:top w:val="nil"/>
          <w:left w:val="nil"/>
          <w:bottom w:val="nil"/>
          <w:right w:val="nil"/>
          <w:between w:val="nil"/>
        </w:pBdr>
        <w:spacing w:after="0" w:line="240" w:lineRule="auto"/>
      </w:pPr>
      <w:r>
        <w:rPr>
          <w:color w:val="000000"/>
        </w:rPr>
        <w:t xml:space="preserve">Social selling amidst COVID-19 </w:t>
      </w:r>
    </w:p>
    <w:p w14:paraId="00000062" w14:textId="77777777" w:rsidR="0049334F" w:rsidRDefault="006A6E0D">
      <w:pPr>
        <w:numPr>
          <w:ilvl w:val="0"/>
          <w:numId w:val="3"/>
        </w:numPr>
        <w:pBdr>
          <w:top w:val="nil"/>
          <w:left w:val="nil"/>
          <w:bottom w:val="nil"/>
          <w:right w:val="nil"/>
          <w:between w:val="nil"/>
        </w:pBdr>
        <w:spacing w:after="0" w:line="240" w:lineRule="auto"/>
      </w:pPr>
      <w:r>
        <w:rPr>
          <w:color w:val="000000"/>
        </w:rPr>
        <w:t>Measuring social media ROI</w:t>
      </w:r>
      <w:r>
        <w:rPr>
          <w:color w:val="000000"/>
        </w:rPr>
        <w:br/>
      </w:r>
    </w:p>
    <w:p w14:paraId="00000063" w14:textId="77777777" w:rsidR="0049334F" w:rsidRDefault="006A6E0D">
      <w:pPr>
        <w:spacing w:after="0" w:line="240" w:lineRule="auto"/>
      </w:pPr>
      <w:r>
        <w:rPr>
          <w:b/>
        </w:rPr>
        <w:t>Note</w:t>
      </w:r>
      <w:r>
        <w:t xml:space="preserve">: 22 assignment options are listed above. There are 48 assignment options (2-5 per chapter) available in the textbook’s Instructor </w:t>
      </w:r>
      <w:r>
        <w:t xml:space="preserve">Resource folders. </w:t>
      </w:r>
    </w:p>
    <w:p w14:paraId="00000064" w14:textId="77777777" w:rsidR="0049334F" w:rsidRDefault="0049334F">
      <w:pPr>
        <w:spacing w:after="0" w:line="240" w:lineRule="auto"/>
        <w:jc w:val="both"/>
      </w:pPr>
    </w:p>
    <w:p w14:paraId="00000065" w14:textId="77777777" w:rsidR="0049334F" w:rsidRDefault="006A6E0D">
      <w:pPr>
        <w:pStyle w:val="Heading4"/>
        <w:rPr>
          <w:b/>
          <w:i w:val="0"/>
          <w:sz w:val="24"/>
          <w:szCs w:val="24"/>
        </w:rPr>
      </w:pPr>
      <w:bookmarkStart w:id="4" w:name="_heading=h.2et92p0" w:colFirst="0" w:colLast="0"/>
      <w:bookmarkEnd w:id="4"/>
      <w:r>
        <w:rPr>
          <w:b/>
          <w:i w:val="0"/>
          <w:sz w:val="24"/>
          <w:szCs w:val="24"/>
        </w:rPr>
        <w:t>EXPERT SESSIONS</w:t>
      </w:r>
    </w:p>
    <w:p w14:paraId="00000066" w14:textId="77777777" w:rsidR="0049334F" w:rsidRDefault="006A6E0D">
      <w:pPr>
        <w:numPr>
          <w:ilvl w:val="0"/>
          <w:numId w:val="4"/>
        </w:numPr>
        <w:spacing w:after="0" w:line="240" w:lineRule="auto"/>
        <w:jc w:val="both"/>
        <w:rPr>
          <w:b/>
          <w:color w:val="000000"/>
        </w:rPr>
      </w:pPr>
      <w:r>
        <w:t>There are twelve expert sessions featuring social media marketing experts. Your instructor may or may not require you to watch them as part of your homework assignments. Even if you are not required to watch them, it is highly recommended that you watch th</w:t>
      </w:r>
      <w:r>
        <w:t xml:space="preserve">em all </w:t>
      </w:r>
      <w:proofErr w:type="gramStart"/>
      <w:r>
        <w:t>in order to</w:t>
      </w:r>
      <w:proofErr w:type="gramEnd"/>
      <w:r>
        <w:t xml:space="preserve"> get great, practical information from people in the industry.</w:t>
      </w:r>
    </w:p>
    <w:p w14:paraId="00000067" w14:textId="77777777" w:rsidR="0049334F" w:rsidRDefault="006A6E0D">
      <w:pPr>
        <w:pStyle w:val="Heading1"/>
        <w:rPr>
          <w:b/>
          <w:sz w:val="28"/>
          <w:szCs w:val="28"/>
        </w:rPr>
      </w:pPr>
      <w:r>
        <w:rPr>
          <w:b/>
          <w:sz w:val="28"/>
          <w:szCs w:val="28"/>
        </w:rPr>
        <w:t>Exams: 25%</w:t>
      </w:r>
    </w:p>
    <w:p w14:paraId="00000068" w14:textId="77777777" w:rsidR="0049334F" w:rsidRDefault="006A6E0D">
      <w:pPr>
        <w:numPr>
          <w:ilvl w:val="0"/>
          <w:numId w:val="6"/>
        </w:numPr>
        <w:pBdr>
          <w:top w:val="nil"/>
          <w:left w:val="nil"/>
          <w:bottom w:val="nil"/>
          <w:right w:val="nil"/>
          <w:between w:val="nil"/>
        </w:pBdr>
        <w:spacing w:after="0" w:line="240" w:lineRule="auto"/>
        <w:rPr>
          <w:color w:val="000000"/>
        </w:rPr>
      </w:pPr>
      <w:r>
        <w:rPr>
          <w:color w:val="000000"/>
        </w:rPr>
        <w:t xml:space="preserve">2 Exam Format: Midterm &amp; Final Exam based on chapter questions to be determined by Professor. </w:t>
      </w:r>
    </w:p>
    <w:p w14:paraId="00000069" w14:textId="77777777" w:rsidR="0049334F" w:rsidRDefault="006A6E0D">
      <w:pPr>
        <w:numPr>
          <w:ilvl w:val="0"/>
          <w:numId w:val="6"/>
        </w:numPr>
        <w:pBdr>
          <w:top w:val="nil"/>
          <w:left w:val="nil"/>
          <w:bottom w:val="nil"/>
          <w:right w:val="nil"/>
          <w:between w:val="nil"/>
        </w:pBdr>
        <w:spacing w:after="0" w:line="240" w:lineRule="auto"/>
        <w:rPr>
          <w:color w:val="000000"/>
        </w:rPr>
      </w:pPr>
      <w:r>
        <w:rPr>
          <w:color w:val="000000"/>
        </w:rPr>
        <w:t xml:space="preserve">4 Exam Format: Exams based on chapter questions after completing 5 chapters throughout the semester. </w:t>
      </w:r>
    </w:p>
    <w:p w14:paraId="0000006A" w14:textId="77777777" w:rsidR="0049334F" w:rsidRDefault="006A6E0D">
      <w:pPr>
        <w:pStyle w:val="Heading1"/>
        <w:rPr>
          <w:b/>
        </w:rPr>
      </w:pPr>
      <w:r>
        <w:rPr>
          <w:b/>
          <w:sz w:val="28"/>
          <w:szCs w:val="28"/>
        </w:rPr>
        <w:t>Participation: 5%</w:t>
      </w:r>
    </w:p>
    <w:p w14:paraId="0000006B" w14:textId="77777777" w:rsidR="0049334F" w:rsidRDefault="006A6E0D">
      <w:pPr>
        <w:spacing w:after="0" w:line="240" w:lineRule="auto"/>
      </w:pPr>
      <w:r>
        <w:t>Class participation consists of completin</w:t>
      </w:r>
      <w:r>
        <w:t xml:space="preserve">g the homework assignments, </w:t>
      </w:r>
      <w:proofErr w:type="gramStart"/>
      <w:r>
        <w:t>answering</w:t>
      </w:r>
      <w:proofErr w:type="gramEnd"/>
      <w:r>
        <w:t xml:space="preserve"> and asking questions in class, participating in any group projects or class activities and working on the client project. </w:t>
      </w:r>
    </w:p>
    <w:p w14:paraId="0000006C" w14:textId="77777777" w:rsidR="0049334F" w:rsidRDefault="006A6E0D">
      <w:pPr>
        <w:pStyle w:val="Heading1"/>
        <w:rPr>
          <w:b/>
          <w:sz w:val="28"/>
          <w:szCs w:val="28"/>
        </w:rPr>
      </w:pPr>
      <w:bookmarkStart w:id="5" w:name="_heading=h.tyjcwt" w:colFirst="0" w:colLast="0"/>
      <w:bookmarkEnd w:id="5"/>
      <w:r>
        <w:rPr>
          <w:b/>
          <w:sz w:val="28"/>
          <w:szCs w:val="28"/>
        </w:rPr>
        <w:t xml:space="preserve">CLIENT </w:t>
      </w:r>
      <w:proofErr w:type="gramStart"/>
      <w:r>
        <w:rPr>
          <w:b/>
          <w:sz w:val="28"/>
          <w:szCs w:val="28"/>
        </w:rPr>
        <w:t>SOCIAL MEDIA PROJECT</w:t>
      </w:r>
      <w:proofErr w:type="gramEnd"/>
      <w:r>
        <w:rPr>
          <w:b/>
          <w:sz w:val="28"/>
          <w:szCs w:val="28"/>
        </w:rPr>
        <w:t xml:space="preserve"> OR MIMIC SOCIAL SIMULAITON: 20%</w:t>
      </w:r>
    </w:p>
    <w:p w14:paraId="0000006D" w14:textId="77777777" w:rsidR="0049334F" w:rsidRDefault="006A6E0D">
      <w:pPr>
        <w:pStyle w:val="Heading1"/>
        <w:rPr>
          <w:b/>
          <w:sz w:val="28"/>
          <w:szCs w:val="28"/>
        </w:rPr>
      </w:pPr>
      <w:r>
        <w:rPr>
          <w:b/>
          <w:sz w:val="28"/>
          <w:szCs w:val="28"/>
        </w:rPr>
        <w:t>Client Project</w:t>
      </w:r>
    </w:p>
    <w:p w14:paraId="0000006E" w14:textId="77777777" w:rsidR="0049334F" w:rsidRDefault="006A6E0D">
      <w:pPr>
        <w:rPr>
          <w:color w:val="000000"/>
        </w:rPr>
      </w:pPr>
      <w:r>
        <w:rPr>
          <w:color w:val="000000"/>
        </w:rPr>
        <w:br/>
        <w:t>In groups or as a c</w:t>
      </w:r>
      <w:r>
        <w:rPr>
          <w:color w:val="000000"/>
        </w:rPr>
        <w:t xml:space="preserve">lass project, students will take over the social media accounts and create a social media marketing strategy for a real company. </w:t>
      </w:r>
    </w:p>
    <w:p w14:paraId="0000006F" w14:textId="77777777" w:rsidR="0049334F" w:rsidRDefault="006A6E0D">
      <w:pPr>
        <w:rPr>
          <w:color w:val="000000"/>
        </w:rPr>
      </w:pPr>
      <w:r>
        <w:rPr>
          <w:color w:val="000000"/>
        </w:rPr>
        <w:t xml:space="preserve">As students’ progress through each chapter, they will apply their learnings to the real business. </w:t>
      </w:r>
    </w:p>
    <w:p w14:paraId="00000070" w14:textId="77777777" w:rsidR="0049334F" w:rsidRDefault="006A6E0D">
      <w:pPr>
        <w:spacing w:after="0"/>
        <w:rPr>
          <w:b/>
          <w:color w:val="000000"/>
        </w:rPr>
      </w:pPr>
      <w:r>
        <w:rPr>
          <w:b/>
          <w:color w:val="000000"/>
        </w:rPr>
        <w:t>Students will:</w:t>
      </w:r>
    </w:p>
    <w:p w14:paraId="00000071" w14:textId="77777777" w:rsidR="0049334F" w:rsidRDefault="006A6E0D">
      <w:pPr>
        <w:numPr>
          <w:ilvl w:val="0"/>
          <w:numId w:val="4"/>
        </w:numPr>
        <w:pBdr>
          <w:top w:val="nil"/>
          <w:left w:val="nil"/>
          <w:bottom w:val="nil"/>
          <w:right w:val="nil"/>
          <w:between w:val="nil"/>
        </w:pBdr>
        <w:spacing w:after="0"/>
        <w:rPr>
          <w:color w:val="000000"/>
        </w:rPr>
      </w:pPr>
      <w:r>
        <w:rPr>
          <w:color w:val="000000"/>
        </w:rPr>
        <w:t>Create a soc</w:t>
      </w:r>
      <w:r>
        <w:rPr>
          <w:color w:val="000000"/>
        </w:rPr>
        <w:t xml:space="preserve">ial media calendar with weekly posts that are approved by the </w:t>
      </w:r>
      <w:proofErr w:type="gramStart"/>
      <w:r>
        <w:rPr>
          <w:color w:val="000000"/>
        </w:rPr>
        <w:t>business, and</w:t>
      </w:r>
      <w:proofErr w:type="gramEnd"/>
      <w:r>
        <w:rPr>
          <w:color w:val="000000"/>
        </w:rPr>
        <w:t xml:space="preserve"> publish them on the social media accounts.  Posts will be optimized properly and will include the post text as well as images and videos. </w:t>
      </w:r>
    </w:p>
    <w:p w14:paraId="00000072" w14:textId="77777777" w:rsidR="0049334F" w:rsidRDefault="006A6E0D">
      <w:pPr>
        <w:numPr>
          <w:ilvl w:val="0"/>
          <w:numId w:val="4"/>
        </w:numPr>
        <w:pBdr>
          <w:top w:val="nil"/>
          <w:left w:val="nil"/>
          <w:bottom w:val="nil"/>
          <w:right w:val="nil"/>
          <w:between w:val="nil"/>
        </w:pBdr>
        <w:spacing w:after="0"/>
        <w:rPr>
          <w:color w:val="000000"/>
        </w:rPr>
      </w:pPr>
      <w:r>
        <w:rPr>
          <w:color w:val="000000"/>
        </w:rPr>
        <w:t xml:space="preserve">Write a blog on behalf of the </w:t>
      </w:r>
      <w:proofErr w:type="gramStart"/>
      <w:r>
        <w:rPr>
          <w:color w:val="000000"/>
        </w:rPr>
        <w:t>company, an</w:t>
      </w:r>
      <w:r>
        <w:rPr>
          <w:color w:val="000000"/>
        </w:rPr>
        <w:t>d</w:t>
      </w:r>
      <w:proofErr w:type="gramEnd"/>
      <w:r>
        <w:rPr>
          <w:color w:val="000000"/>
        </w:rPr>
        <w:t xml:space="preserve"> publish it on their blog site if applicable. </w:t>
      </w:r>
    </w:p>
    <w:p w14:paraId="00000073" w14:textId="77777777" w:rsidR="0049334F" w:rsidRDefault="006A6E0D">
      <w:pPr>
        <w:numPr>
          <w:ilvl w:val="0"/>
          <w:numId w:val="4"/>
        </w:numPr>
        <w:pBdr>
          <w:top w:val="nil"/>
          <w:left w:val="nil"/>
          <w:bottom w:val="nil"/>
          <w:right w:val="nil"/>
          <w:between w:val="nil"/>
        </w:pBdr>
        <w:spacing w:after="0"/>
        <w:rPr>
          <w:color w:val="000000"/>
        </w:rPr>
      </w:pPr>
      <w:r>
        <w:rPr>
          <w:color w:val="000000"/>
        </w:rPr>
        <w:lastRenderedPageBreak/>
        <w:t>Create and run a social media marketing campaign for the client.</w:t>
      </w:r>
    </w:p>
    <w:p w14:paraId="00000074" w14:textId="77777777" w:rsidR="0049334F" w:rsidRDefault="006A6E0D">
      <w:pPr>
        <w:numPr>
          <w:ilvl w:val="0"/>
          <w:numId w:val="4"/>
        </w:numPr>
        <w:pBdr>
          <w:top w:val="nil"/>
          <w:left w:val="nil"/>
          <w:bottom w:val="nil"/>
          <w:right w:val="nil"/>
          <w:between w:val="nil"/>
        </w:pBdr>
        <w:spacing w:after="0"/>
        <w:rPr>
          <w:color w:val="000000"/>
        </w:rPr>
      </w:pPr>
      <w:r>
        <w:rPr>
          <w:color w:val="000000"/>
        </w:rPr>
        <w:t xml:space="preserve">Develop an influencer marketing strategy for the client. </w:t>
      </w:r>
    </w:p>
    <w:p w14:paraId="00000075" w14:textId="77777777" w:rsidR="0049334F" w:rsidRDefault="006A6E0D">
      <w:pPr>
        <w:numPr>
          <w:ilvl w:val="0"/>
          <w:numId w:val="4"/>
        </w:numPr>
        <w:pBdr>
          <w:top w:val="nil"/>
          <w:left w:val="nil"/>
          <w:bottom w:val="nil"/>
          <w:right w:val="nil"/>
          <w:between w:val="nil"/>
        </w:pBdr>
        <w:spacing w:after="0"/>
        <w:rPr>
          <w:color w:val="000000"/>
        </w:rPr>
      </w:pPr>
      <w:r>
        <w:rPr>
          <w:color w:val="000000"/>
        </w:rPr>
        <w:t xml:space="preserve">Create an employee advocacy plan for the client. </w:t>
      </w:r>
    </w:p>
    <w:p w14:paraId="00000076" w14:textId="77777777" w:rsidR="0049334F" w:rsidRDefault="006A6E0D">
      <w:pPr>
        <w:numPr>
          <w:ilvl w:val="0"/>
          <w:numId w:val="4"/>
        </w:numPr>
        <w:pBdr>
          <w:top w:val="nil"/>
          <w:left w:val="nil"/>
          <w:bottom w:val="nil"/>
          <w:right w:val="nil"/>
          <w:between w:val="nil"/>
        </w:pBdr>
        <w:spacing w:after="0"/>
        <w:rPr>
          <w:color w:val="000000"/>
        </w:rPr>
      </w:pPr>
      <w:r>
        <w:rPr>
          <w:color w:val="000000"/>
        </w:rPr>
        <w:t xml:space="preserve">Create a social media </w:t>
      </w:r>
      <w:proofErr w:type="gramStart"/>
      <w:r>
        <w:rPr>
          <w:color w:val="000000"/>
        </w:rPr>
        <w:t>policy, and</w:t>
      </w:r>
      <w:proofErr w:type="gramEnd"/>
      <w:r>
        <w:rPr>
          <w:color w:val="000000"/>
        </w:rPr>
        <w:t xml:space="preserve"> d</w:t>
      </w:r>
      <w:r>
        <w:rPr>
          <w:color w:val="000000"/>
        </w:rPr>
        <w:t xml:space="preserve">evelop a crisis response plan for the client. </w:t>
      </w:r>
    </w:p>
    <w:p w14:paraId="00000077" w14:textId="77777777" w:rsidR="0049334F" w:rsidRDefault="006A6E0D">
      <w:pPr>
        <w:numPr>
          <w:ilvl w:val="0"/>
          <w:numId w:val="4"/>
        </w:numPr>
        <w:pBdr>
          <w:top w:val="nil"/>
          <w:left w:val="nil"/>
          <w:bottom w:val="nil"/>
          <w:right w:val="nil"/>
          <w:between w:val="nil"/>
        </w:pBdr>
        <w:spacing w:after="0"/>
        <w:rPr>
          <w:color w:val="000000"/>
        </w:rPr>
      </w:pPr>
      <w:r>
        <w:rPr>
          <w:color w:val="000000"/>
        </w:rPr>
        <w:t xml:space="preserve">If budget is available, students will place a social media ad for the client. </w:t>
      </w:r>
    </w:p>
    <w:p w14:paraId="00000078" w14:textId="77777777" w:rsidR="0049334F" w:rsidRDefault="006A6E0D">
      <w:pPr>
        <w:numPr>
          <w:ilvl w:val="0"/>
          <w:numId w:val="4"/>
        </w:numPr>
        <w:pBdr>
          <w:top w:val="nil"/>
          <w:left w:val="nil"/>
          <w:bottom w:val="nil"/>
          <w:right w:val="nil"/>
          <w:between w:val="nil"/>
        </w:pBdr>
        <w:spacing w:after="0"/>
        <w:rPr>
          <w:color w:val="000000"/>
        </w:rPr>
      </w:pPr>
      <w:r>
        <w:rPr>
          <w:color w:val="000000"/>
        </w:rPr>
        <w:t xml:space="preserve">Throughout the semester, students will analyze results and provide the client with a social media report. </w:t>
      </w:r>
    </w:p>
    <w:p w14:paraId="00000079" w14:textId="77777777" w:rsidR="0049334F" w:rsidRDefault="006A6E0D">
      <w:pPr>
        <w:rPr>
          <w:color w:val="000000"/>
        </w:rPr>
      </w:pPr>
      <w:r>
        <w:rPr>
          <w:color w:val="000000"/>
        </w:rPr>
        <w:t>At the end of the semester, students will create a social media marketing plan and summary of recommendations for the client. Students should present</w:t>
      </w:r>
      <w:r>
        <w:rPr>
          <w:color w:val="000000"/>
        </w:rPr>
        <w:t xml:space="preserve"> the plan in person or online to the client. </w:t>
      </w:r>
    </w:p>
    <w:p w14:paraId="0000007A" w14:textId="77777777" w:rsidR="0049334F" w:rsidRDefault="006A6E0D">
      <w:pPr>
        <w:rPr>
          <w:color w:val="000000"/>
        </w:rPr>
      </w:pPr>
      <w:r>
        <w:rPr>
          <w:color w:val="000000"/>
        </w:rPr>
        <w:t>The social media plan and presentation should be inclusive of the following:</w:t>
      </w:r>
    </w:p>
    <w:p w14:paraId="0000007B" w14:textId="77777777" w:rsidR="0049334F" w:rsidRDefault="006A6E0D">
      <w:pPr>
        <w:numPr>
          <w:ilvl w:val="0"/>
          <w:numId w:val="5"/>
        </w:numPr>
        <w:pBdr>
          <w:top w:val="nil"/>
          <w:left w:val="nil"/>
          <w:bottom w:val="nil"/>
          <w:right w:val="nil"/>
          <w:between w:val="nil"/>
        </w:pBdr>
        <w:spacing w:after="0"/>
        <w:rPr>
          <w:color w:val="000000"/>
        </w:rPr>
      </w:pPr>
      <w:r>
        <w:rPr>
          <w:color w:val="000000"/>
        </w:rPr>
        <w:t>Title Page</w:t>
      </w:r>
    </w:p>
    <w:p w14:paraId="0000007C" w14:textId="77777777" w:rsidR="0049334F" w:rsidRDefault="006A6E0D">
      <w:pPr>
        <w:numPr>
          <w:ilvl w:val="0"/>
          <w:numId w:val="5"/>
        </w:numPr>
        <w:pBdr>
          <w:top w:val="nil"/>
          <w:left w:val="nil"/>
          <w:bottom w:val="nil"/>
          <w:right w:val="nil"/>
          <w:between w:val="nil"/>
        </w:pBdr>
        <w:spacing w:after="0"/>
        <w:rPr>
          <w:color w:val="000000"/>
        </w:rPr>
      </w:pPr>
      <w:r>
        <w:rPr>
          <w:color w:val="000000"/>
        </w:rPr>
        <w:t>Table of Contents</w:t>
      </w:r>
    </w:p>
    <w:p w14:paraId="0000007D" w14:textId="77777777" w:rsidR="0049334F" w:rsidRDefault="006A6E0D">
      <w:pPr>
        <w:numPr>
          <w:ilvl w:val="0"/>
          <w:numId w:val="5"/>
        </w:numPr>
        <w:pBdr>
          <w:top w:val="nil"/>
          <w:left w:val="nil"/>
          <w:bottom w:val="nil"/>
          <w:right w:val="nil"/>
          <w:between w:val="nil"/>
        </w:pBdr>
        <w:spacing w:after="0"/>
        <w:rPr>
          <w:color w:val="000000"/>
        </w:rPr>
      </w:pPr>
      <w:r>
        <w:rPr>
          <w:color w:val="000000"/>
        </w:rPr>
        <w:t xml:space="preserve">Executive Summary </w:t>
      </w:r>
    </w:p>
    <w:p w14:paraId="0000007E" w14:textId="77777777" w:rsidR="0049334F" w:rsidRDefault="006A6E0D">
      <w:pPr>
        <w:numPr>
          <w:ilvl w:val="0"/>
          <w:numId w:val="5"/>
        </w:numPr>
        <w:pBdr>
          <w:top w:val="nil"/>
          <w:left w:val="nil"/>
          <w:bottom w:val="nil"/>
          <w:right w:val="nil"/>
          <w:between w:val="nil"/>
        </w:pBdr>
        <w:spacing w:after="0"/>
        <w:rPr>
          <w:color w:val="000000"/>
        </w:rPr>
      </w:pPr>
      <w:r>
        <w:rPr>
          <w:color w:val="000000"/>
        </w:rPr>
        <w:t>Overview (an overview of the client’s current social media presence, a competitive an</w:t>
      </w:r>
      <w:r>
        <w:rPr>
          <w:color w:val="000000"/>
        </w:rPr>
        <w:t>alysis, goals, strategies, target market, tools, implementation, monitoring, and budget)</w:t>
      </w:r>
    </w:p>
    <w:p w14:paraId="0000007F" w14:textId="77777777" w:rsidR="0049334F" w:rsidRDefault="006A6E0D">
      <w:pPr>
        <w:numPr>
          <w:ilvl w:val="0"/>
          <w:numId w:val="5"/>
        </w:numPr>
        <w:pBdr>
          <w:top w:val="nil"/>
          <w:left w:val="nil"/>
          <w:bottom w:val="nil"/>
          <w:right w:val="nil"/>
          <w:between w:val="nil"/>
        </w:pBdr>
        <w:spacing w:after="0"/>
        <w:rPr>
          <w:color w:val="000000"/>
        </w:rPr>
      </w:pPr>
      <w:r>
        <w:rPr>
          <w:color w:val="000000"/>
        </w:rPr>
        <w:t>Social Media Audit</w:t>
      </w:r>
    </w:p>
    <w:p w14:paraId="00000080" w14:textId="77777777" w:rsidR="0049334F" w:rsidRDefault="006A6E0D">
      <w:pPr>
        <w:numPr>
          <w:ilvl w:val="0"/>
          <w:numId w:val="5"/>
        </w:numPr>
        <w:pBdr>
          <w:top w:val="nil"/>
          <w:left w:val="nil"/>
          <w:bottom w:val="nil"/>
          <w:right w:val="nil"/>
          <w:between w:val="nil"/>
        </w:pBdr>
        <w:spacing w:after="0"/>
        <w:rPr>
          <w:color w:val="000000"/>
        </w:rPr>
      </w:pPr>
      <w:r>
        <w:rPr>
          <w:color w:val="000000"/>
        </w:rPr>
        <w:t>SWOT Analysis</w:t>
      </w:r>
    </w:p>
    <w:p w14:paraId="00000081" w14:textId="77777777" w:rsidR="0049334F" w:rsidRDefault="006A6E0D">
      <w:pPr>
        <w:numPr>
          <w:ilvl w:val="0"/>
          <w:numId w:val="5"/>
        </w:numPr>
        <w:pBdr>
          <w:top w:val="nil"/>
          <w:left w:val="nil"/>
          <w:bottom w:val="nil"/>
          <w:right w:val="nil"/>
          <w:between w:val="nil"/>
        </w:pBdr>
        <w:spacing w:after="0"/>
        <w:rPr>
          <w:color w:val="000000"/>
        </w:rPr>
      </w:pPr>
      <w:r>
        <w:rPr>
          <w:color w:val="000000"/>
        </w:rPr>
        <w:t xml:space="preserve">Target Market </w:t>
      </w:r>
    </w:p>
    <w:p w14:paraId="00000082" w14:textId="77777777" w:rsidR="0049334F" w:rsidRDefault="006A6E0D">
      <w:pPr>
        <w:numPr>
          <w:ilvl w:val="0"/>
          <w:numId w:val="5"/>
        </w:numPr>
        <w:pBdr>
          <w:top w:val="nil"/>
          <w:left w:val="nil"/>
          <w:bottom w:val="nil"/>
          <w:right w:val="nil"/>
          <w:between w:val="nil"/>
        </w:pBdr>
        <w:spacing w:after="0"/>
        <w:rPr>
          <w:color w:val="000000"/>
        </w:rPr>
      </w:pPr>
      <w:r>
        <w:rPr>
          <w:color w:val="000000"/>
        </w:rPr>
        <w:t>Competitor Assessment</w:t>
      </w:r>
    </w:p>
    <w:p w14:paraId="00000083" w14:textId="77777777" w:rsidR="0049334F" w:rsidRDefault="006A6E0D">
      <w:pPr>
        <w:numPr>
          <w:ilvl w:val="0"/>
          <w:numId w:val="5"/>
        </w:numPr>
        <w:pBdr>
          <w:top w:val="nil"/>
          <w:left w:val="nil"/>
          <w:bottom w:val="nil"/>
          <w:right w:val="nil"/>
          <w:between w:val="nil"/>
        </w:pBdr>
        <w:spacing w:after="0"/>
        <w:rPr>
          <w:color w:val="000000"/>
        </w:rPr>
      </w:pPr>
      <w:r>
        <w:rPr>
          <w:color w:val="000000"/>
        </w:rPr>
        <w:t>Goals, Objectives, and Metrics</w:t>
      </w:r>
    </w:p>
    <w:p w14:paraId="00000084" w14:textId="77777777" w:rsidR="0049334F" w:rsidRDefault="006A6E0D">
      <w:pPr>
        <w:numPr>
          <w:ilvl w:val="0"/>
          <w:numId w:val="5"/>
        </w:numPr>
        <w:pBdr>
          <w:top w:val="nil"/>
          <w:left w:val="nil"/>
          <w:bottom w:val="nil"/>
          <w:right w:val="nil"/>
          <w:between w:val="nil"/>
        </w:pBdr>
        <w:spacing w:after="0"/>
        <w:rPr>
          <w:color w:val="000000"/>
        </w:rPr>
      </w:pPr>
      <w:r>
        <w:rPr>
          <w:color w:val="000000"/>
        </w:rPr>
        <w:t>Social Media Strategy and Platform Selection</w:t>
      </w:r>
    </w:p>
    <w:p w14:paraId="00000085" w14:textId="77777777" w:rsidR="0049334F" w:rsidRDefault="006A6E0D">
      <w:pPr>
        <w:numPr>
          <w:ilvl w:val="0"/>
          <w:numId w:val="5"/>
        </w:numPr>
        <w:pBdr>
          <w:top w:val="nil"/>
          <w:left w:val="nil"/>
          <w:bottom w:val="nil"/>
          <w:right w:val="nil"/>
          <w:between w:val="nil"/>
        </w:pBdr>
        <w:spacing w:after="0"/>
        <w:rPr>
          <w:color w:val="000000"/>
        </w:rPr>
      </w:pPr>
      <w:r>
        <w:rPr>
          <w:color w:val="000000"/>
        </w:rPr>
        <w:t>Roles and Responsibil</w:t>
      </w:r>
      <w:r>
        <w:rPr>
          <w:color w:val="000000"/>
        </w:rPr>
        <w:t>ities</w:t>
      </w:r>
    </w:p>
    <w:p w14:paraId="00000086" w14:textId="77777777" w:rsidR="0049334F" w:rsidRDefault="006A6E0D">
      <w:pPr>
        <w:numPr>
          <w:ilvl w:val="0"/>
          <w:numId w:val="5"/>
        </w:numPr>
        <w:pBdr>
          <w:top w:val="nil"/>
          <w:left w:val="nil"/>
          <w:bottom w:val="nil"/>
          <w:right w:val="nil"/>
          <w:between w:val="nil"/>
        </w:pBdr>
        <w:spacing w:after="0"/>
        <w:rPr>
          <w:color w:val="000000"/>
        </w:rPr>
      </w:pPr>
      <w:r>
        <w:rPr>
          <w:color w:val="000000"/>
        </w:rPr>
        <w:t>Content Strategy</w:t>
      </w:r>
    </w:p>
    <w:p w14:paraId="00000087" w14:textId="77777777" w:rsidR="0049334F" w:rsidRDefault="006A6E0D">
      <w:pPr>
        <w:numPr>
          <w:ilvl w:val="0"/>
          <w:numId w:val="5"/>
        </w:numPr>
        <w:pBdr>
          <w:top w:val="nil"/>
          <w:left w:val="nil"/>
          <w:bottom w:val="nil"/>
          <w:right w:val="nil"/>
          <w:between w:val="nil"/>
        </w:pBdr>
        <w:spacing w:after="0"/>
        <w:rPr>
          <w:color w:val="000000"/>
        </w:rPr>
      </w:pPr>
      <w:r>
        <w:rPr>
          <w:color w:val="000000"/>
        </w:rPr>
        <w:t>Distribution Strategy</w:t>
      </w:r>
    </w:p>
    <w:p w14:paraId="00000088" w14:textId="77777777" w:rsidR="0049334F" w:rsidRDefault="006A6E0D">
      <w:pPr>
        <w:numPr>
          <w:ilvl w:val="0"/>
          <w:numId w:val="5"/>
        </w:numPr>
        <w:pBdr>
          <w:top w:val="nil"/>
          <w:left w:val="nil"/>
          <w:bottom w:val="nil"/>
          <w:right w:val="nil"/>
          <w:between w:val="nil"/>
        </w:pBdr>
        <w:spacing w:after="0"/>
        <w:rPr>
          <w:color w:val="000000"/>
        </w:rPr>
      </w:pPr>
      <w:r>
        <w:rPr>
          <w:color w:val="000000"/>
        </w:rPr>
        <w:t>Employee Advocacy Program</w:t>
      </w:r>
    </w:p>
    <w:p w14:paraId="00000089" w14:textId="77777777" w:rsidR="0049334F" w:rsidRDefault="006A6E0D">
      <w:pPr>
        <w:numPr>
          <w:ilvl w:val="0"/>
          <w:numId w:val="5"/>
        </w:numPr>
        <w:pBdr>
          <w:top w:val="nil"/>
          <w:left w:val="nil"/>
          <w:bottom w:val="nil"/>
          <w:right w:val="nil"/>
          <w:between w:val="nil"/>
        </w:pBdr>
        <w:spacing w:after="0"/>
        <w:rPr>
          <w:color w:val="000000"/>
        </w:rPr>
      </w:pPr>
      <w:r>
        <w:rPr>
          <w:color w:val="000000"/>
        </w:rPr>
        <w:t>Social Media Policy and Critical (Crisis) Response Plan</w:t>
      </w:r>
    </w:p>
    <w:p w14:paraId="0000008A" w14:textId="77777777" w:rsidR="0049334F" w:rsidRDefault="006A6E0D">
      <w:pPr>
        <w:numPr>
          <w:ilvl w:val="0"/>
          <w:numId w:val="5"/>
        </w:numPr>
        <w:pBdr>
          <w:top w:val="nil"/>
          <w:left w:val="nil"/>
          <w:bottom w:val="nil"/>
          <w:right w:val="nil"/>
          <w:between w:val="nil"/>
        </w:pBdr>
        <w:spacing w:after="0"/>
        <w:rPr>
          <w:color w:val="000000"/>
        </w:rPr>
      </w:pPr>
      <w:r>
        <w:rPr>
          <w:color w:val="000000"/>
        </w:rPr>
        <w:t>Influencer Program</w:t>
      </w:r>
    </w:p>
    <w:p w14:paraId="0000008B" w14:textId="77777777" w:rsidR="0049334F" w:rsidRDefault="006A6E0D">
      <w:pPr>
        <w:numPr>
          <w:ilvl w:val="0"/>
          <w:numId w:val="5"/>
        </w:numPr>
        <w:pBdr>
          <w:top w:val="nil"/>
          <w:left w:val="nil"/>
          <w:bottom w:val="nil"/>
          <w:right w:val="nil"/>
          <w:between w:val="nil"/>
        </w:pBdr>
        <w:spacing w:after="0"/>
        <w:rPr>
          <w:color w:val="000000"/>
        </w:rPr>
      </w:pPr>
      <w:r>
        <w:rPr>
          <w:color w:val="000000"/>
        </w:rPr>
        <w:t>Advertising Strategy</w:t>
      </w:r>
    </w:p>
    <w:p w14:paraId="0000008C" w14:textId="77777777" w:rsidR="0049334F" w:rsidRDefault="006A6E0D">
      <w:pPr>
        <w:numPr>
          <w:ilvl w:val="0"/>
          <w:numId w:val="5"/>
        </w:numPr>
        <w:pBdr>
          <w:top w:val="nil"/>
          <w:left w:val="nil"/>
          <w:bottom w:val="nil"/>
          <w:right w:val="nil"/>
          <w:between w:val="nil"/>
        </w:pBdr>
        <w:spacing w:after="0"/>
        <w:rPr>
          <w:color w:val="000000"/>
        </w:rPr>
      </w:pPr>
      <w:r>
        <w:rPr>
          <w:color w:val="000000"/>
        </w:rPr>
        <w:t>Results</w:t>
      </w:r>
    </w:p>
    <w:p w14:paraId="0000008D" w14:textId="77777777" w:rsidR="0049334F" w:rsidRDefault="006A6E0D">
      <w:pPr>
        <w:numPr>
          <w:ilvl w:val="0"/>
          <w:numId w:val="5"/>
        </w:numPr>
        <w:pBdr>
          <w:top w:val="nil"/>
          <w:left w:val="nil"/>
          <w:bottom w:val="nil"/>
          <w:right w:val="nil"/>
          <w:between w:val="nil"/>
        </w:pBdr>
        <w:rPr>
          <w:color w:val="000000"/>
        </w:rPr>
      </w:pPr>
      <w:r>
        <w:rPr>
          <w:color w:val="000000"/>
        </w:rPr>
        <w:t>Recommendations</w:t>
      </w:r>
    </w:p>
    <w:p w14:paraId="0000008E" w14:textId="77777777" w:rsidR="0049334F" w:rsidRDefault="006A6E0D">
      <w:pPr>
        <w:pStyle w:val="Heading1"/>
        <w:rPr>
          <w:b/>
          <w:sz w:val="28"/>
          <w:szCs w:val="28"/>
        </w:rPr>
      </w:pPr>
      <w:r>
        <w:rPr>
          <w:b/>
          <w:sz w:val="28"/>
          <w:szCs w:val="28"/>
        </w:rPr>
        <w:t>Mimic Social Simulation</w:t>
      </w:r>
    </w:p>
    <w:p w14:paraId="0000008F" w14:textId="77777777" w:rsidR="0049334F" w:rsidRDefault="006A6E0D">
      <w:r>
        <w:t xml:space="preserve">The Mimic Social simulation will give students a taste of what it is like to run a social media marketing campaign for a business. </w:t>
      </w:r>
      <w:r>
        <w:br/>
      </w:r>
      <w:r>
        <w:br/>
        <w:t xml:space="preserve">Students will run the social media marketing strategy for </w:t>
      </w:r>
      <w:proofErr w:type="spellStart"/>
      <w:r>
        <w:t>Buhi</w:t>
      </w:r>
      <w:proofErr w:type="spellEnd"/>
      <w:r>
        <w:t xml:space="preserve"> Supply Co., an e-commerce and retail bag supplier. It specia</w:t>
      </w:r>
      <w:r>
        <w:t xml:space="preserve">lizes in backpack, purse, wallet, satchel, and duffel products. Its business goals are to find bags that resonate with a design-conscious audience, manufacture them at affordable costs, and sell them for a profit at competitive prices. </w:t>
      </w:r>
      <w:r>
        <w:br/>
      </w:r>
      <w:r>
        <w:br/>
      </w:r>
      <w:proofErr w:type="spellStart"/>
      <w:r>
        <w:t>Buhi</w:t>
      </w:r>
      <w:proofErr w:type="spellEnd"/>
      <w:r>
        <w:t xml:space="preserve"> aims to desig</w:t>
      </w:r>
      <w:r>
        <w:t xml:space="preserve">n functional bags that evoke nostalgia, bags with enough personality for even the choosiest of Millennials. This goal has been a driving factor that has helped </w:t>
      </w:r>
      <w:proofErr w:type="spellStart"/>
      <w:r>
        <w:t>Buhi's</w:t>
      </w:r>
      <w:proofErr w:type="spellEnd"/>
      <w:r>
        <w:t xml:space="preserve"> sales grow significantly since it was founded in 2009. A student’s role as the social med</w:t>
      </w:r>
      <w:r>
        <w:t xml:space="preserve">ia manager is to help </w:t>
      </w:r>
      <w:proofErr w:type="spellStart"/>
      <w:r>
        <w:t>Buhi</w:t>
      </w:r>
      <w:proofErr w:type="spellEnd"/>
      <w:r>
        <w:t xml:space="preserve"> reach this goal by increasing the number of visitors on its website. There are twelve rounds to the simulation wherein students will be required to create seven to 12 social media posts per week per </w:t>
      </w:r>
      <w:r>
        <w:lastRenderedPageBreak/>
        <w:t>platform, or one to two per da</w:t>
      </w:r>
      <w:r>
        <w:t>y. A round will be completed each week of the semester for a total of 12 weeks.  Students will be responsible for analyzing their content's performance to determine the optimal number of posts for each platform, as well as the channels they believe will be</w:t>
      </w:r>
      <w:r>
        <w:t xml:space="preserve">st promote </w:t>
      </w:r>
      <w:proofErr w:type="spellStart"/>
      <w:r>
        <w:t>Buhi</w:t>
      </w:r>
      <w:proofErr w:type="spellEnd"/>
      <w:r>
        <w:t xml:space="preserve"> products. Students will also have a $5,000 weekly social media advertising budget to promote posts. </w:t>
      </w:r>
      <w:r>
        <w:br/>
      </w:r>
      <w:r>
        <w:br/>
        <w:t xml:space="preserve">It is likely that students will not do very well for the first round or two, but that is all right. </w:t>
      </w:r>
      <w:proofErr w:type="gramStart"/>
      <w:r>
        <w:t>Don't</w:t>
      </w:r>
      <w:proofErr w:type="gramEnd"/>
      <w:r>
        <w:t xml:space="preserve"> worry. Their experience with the</w:t>
      </w:r>
      <w:r>
        <w:t xml:space="preserve"> simulation, combined with the lesson materials, will help prepare students for success in social media marketing. </w:t>
      </w:r>
      <w:r>
        <w:br/>
      </w:r>
      <w:r>
        <w:br/>
        <w:t xml:space="preserve">The final project will be to create a social media plan and summary of recommendations for </w:t>
      </w:r>
      <w:proofErr w:type="spellStart"/>
      <w:r>
        <w:t>Buhi</w:t>
      </w:r>
      <w:proofErr w:type="spellEnd"/>
      <w:r>
        <w:t xml:space="preserve"> Supply Co. </w:t>
      </w:r>
    </w:p>
    <w:sectPr w:rsidR="0049334F">
      <w:type w:val="continuous"/>
      <w:pgSz w:w="12240" w:h="15840"/>
      <w:pgMar w:top="1080" w:right="1440" w:bottom="135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F3374"/>
    <w:multiLevelType w:val="multilevel"/>
    <w:tmpl w:val="3B440E3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B763E0"/>
    <w:multiLevelType w:val="multilevel"/>
    <w:tmpl w:val="973A3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0A284F"/>
    <w:multiLevelType w:val="multilevel"/>
    <w:tmpl w:val="10528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441220"/>
    <w:multiLevelType w:val="multilevel"/>
    <w:tmpl w:val="1AF23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920598"/>
    <w:multiLevelType w:val="multilevel"/>
    <w:tmpl w:val="6C3EF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215C32"/>
    <w:multiLevelType w:val="multilevel"/>
    <w:tmpl w:val="613EF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4F"/>
    <w:rsid w:val="0049334F"/>
    <w:rsid w:val="006A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B17EB-B979-4B65-AB7B-0B5599E6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CellMar>
        <w:left w:w="115" w:type="dxa"/>
        <w:right w:w="115" w:type="dxa"/>
      </w:tblCellMar>
    </w:tblPr>
    <w:tcPr>
      <w:shd w:val="clear" w:color="auto"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paragraph" w:styleId="ListParagraph">
    <w:name w:val="List Paragraph"/>
    <w:basedOn w:val="Normal"/>
    <w:uiPriority w:val="34"/>
    <w:qFormat/>
    <w:rsid w:val="009424E3"/>
    <w:pPr>
      <w:ind w:left="720"/>
      <w:contextualSpacing/>
    </w:pPr>
  </w:style>
  <w:style w:type="table" w:customStyle="1" w:styleId="a0">
    <w:basedOn w:val="TableNormal"/>
    <w:pPr>
      <w:spacing w:after="0" w:line="240" w:lineRule="auto"/>
    </w:pPr>
    <w:rPr>
      <w:color w:val="2E75B5"/>
    </w:rPr>
    <w:tblPr>
      <w:tblStyleRowBandSize w:val="1"/>
      <w:tblStyleColBandSize w:val="1"/>
      <w:tblCellMar>
        <w:left w:w="115" w:type="dxa"/>
        <w:right w:w="115" w:type="dxa"/>
      </w:tblCellMar>
    </w:tblPr>
    <w:tcPr>
      <w:shd w:val="clear" w:color="auto"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eZOKvjDj5XvdZw4zLrrEZ8T0A==">AMUW2mWKgRQOx6RY72No9NEw90dRgoo8SVa0jcgN5DBuo60dU8N7SerBeQNi2M+Dzp+GCcdZ1BZsN481p/svmYlFmBevMg8rTL0ZqZEC613bSimgVALmlzVmlfL9dcCfsGlFqAPbW5zQJ0IK6jAb0hiKfabYMaV4JRqMuU6nHIEVrUnbskkGUJ4WS2lVjMljF2F+yIoG0DTA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CHARELLO</dc:creator>
  <cp:lastModifiedBy>Kelton Brough</cp:lastModifiedBy>
  <cp:revision>2</cp:revision>
  <dcterms:created xsi:type="dcterms:W3CDTF">2021-07-13T15:28:00Z</dcterms:created>
  <dcterms:modified xsi:type="dcterms:W3CDTF">2021-07-13T15:28:00Z</dcterms:modified>
</cp:coreProperties>
</file>