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Montserrat SemiBold" w:cs="Montserrat SemiBold" w:eastAsia="Montserrat SemiBold" w:hAnsi="Montserrat SemiBold"/>
          <w:color w:val="61c7b9"/>
          <w:sz w:val="48"/>
          <w:szCs w:val="48"/>
        </w:rPr>
      </w:pPr>
      <w:bookmarkStart w:colFirst="0" w:colLast="0" w:name="_7njtioj3hugj" w:id="0"/>
      <w:bookmarkEnd w:id="0"/>
      <w:r w:rsidDel="00000000" w:rsidR="00000000" w:rsidRPr="00000000">
        <w:rPr>
          <w:rFonts w:ascii="Montserrat SemiBold" w:cs="Montserrat SemiBold" w:eastAsia="Montserrat SemiBold" w:hAnsi="Montserrat SemiBold"/>
          <w:color w:val="61c7b9"/>
          <w:sz w:val="42"/>
          <w:szCs w:val="42"/>
          <w:rtl w:val="0"/>
        </w:rPr>
        <w:t xml:space="preserve">El consentimiento del c</w:t>
      </w:r>
      <w:r w:rsidDel="00000000" w:rsidR="00000000" w:rsidRPr="00000000">
        <w:rPr>
          <w:rFonts w:ascii="Montserrat SemiBold" w:cs="Montserrat SemiBold" w:eastAsia="Montserrat SemiBold" w:hAnsi="Montserrat SemiBold"/>
          <w:color w:val="61c7b9"/>
          <w:sz w:val="42"/>
          <w:szCs w:val="4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239539</wp:posOffset>
            </wp:positionH>
            <wp:positionV relativeFrom="page">
              <wp:posOffset>185738</wp:posOffset>
            </wp:positionV>
            <wp:extent cx="1323975" cy="1114425"/>
            <wp:effectExtent b="0" l="0" r="0" t="0"/>
            <wp:wrapSquare wrapText="bothSides" distB="114300" distT="114300" distL="114300" distR="11430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Montserrat SemiBold" w:cs="Montserrat SemiBold" w:eastAsia="Montserrat SemiBold" w:hAnsi="Montserrat SemiBold"/>
          <w:color w:val="61c7b9"/>
          <w:sz w:val="42"/>
          <w:szCs w:val="42"/>
          <w:rtl w:val="0"/>
        </w:rPr>
        <w:t xml:space="preserve">liente y El acuerdo de compartir los datos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</w:rPr>
        <mc:AlternateContent>
          <mc:Choice Requires="wpg">
            <w:drawing>
              <wp:inline distB="114300" distT="114300" distL="114300" distR="114300">
                <wp:extent cx="5943600" cy="635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600" y="2553488"/>
                          <a:ext cx="5943600" cy="63500"/>
                          <a:chOff x="502600" y="2553488"/>
                          <a:chExt cx="6170750" cy="516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502600" y="2553488"/>
                            <a:ext cx="6158100" cy="51600"/>
                          </a:xfrm>
                          <a:prstGeom prst="roundRect">
                            <a:avLst>
                              <a:gd fmla="val 50000" name="adj"/>
                            </a:avLst>
                          </a:prstGeom>
                          <a:solidFill>
                            <a:srgbClr val="61C7B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5391150" y="2553488"/>
                            <a:ext cx="1282200" cy="51600"/>
                          </a:xfrm>
                          <a:prstGeom prst="roundRect">
                            <a:avLst>
                              <a:gd fmla="val 50000" name="adj"/>
                            </a:avLst>
                          </a:prstGeom>
                          <a:solidFill>
                            <a:srgbClr val="4A99C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63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 Medium" w:cs="Montserrat Medium" w:eastAsia="Montserrat Medium" w:hAnsi="Montserrat Medium"/>
          <w:color w:val="193d4f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b w:val="1"/>
          <w:color w:val="193d4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193d4f"/>
          <w:sz w:val="24"/>
          <w:szCs w:val="24"/>
          <w:rtl w:val="0"/>
        </w:rPr>
        <w:t xml:space="preserve">Bienvenida/o!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 participar en el programa Laptops for Life (L4L) de California Department of Social Services (CDSS), usted recibirá: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Un laptop (Chromebook) y/o un smartphone prestado, sin costo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Apoyo para configurar el laptop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Acceso a los cursos gratuitos de Cell-Ed, tales como: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Las habilidades digitales (cómo usar el correo electrónico, buscar trabajos en línea, usar un banco en línea, y más!)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Las habilidades para el trabajo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Cursos de inglés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Mucho más!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Los tips y trucos de cómo usar el equipo. Se envían cada semana por texto o correo electrónico.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Un coach de Cell-Ed, quien le apoya a usted en sus cursos y con el laptop</w:t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Entiendo que si firmo este documento, que: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Puedo optar por no recibir los correos/textos de los tips y trucos enviados por Cell-Ed.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 compartiré información personal, incluyendo mi nombre, dirección de correo electrónico y número de teléfono con Cell-Ed y CDSS.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 mantendrá privada mi información personal y solo se usará para los propósitos relacionados al programa L4L.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Tomar los cursos de Cell-Ed es voluntario.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Los cursos de Cell-Ed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cuentan como las actividades de CalWORKS HVP.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 Medium" w:cs="Montserrat Medium" w:eastAsia="Montserrat Medium" w:hAnsi="Montserrat Medium"/>
          <w:color w:val="193d4f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Firma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</w:t>
      </w:r>
      <w:r w:rsidDel="00000000" w:rsidR="00000000" w:rsidRPr="00000000">
        <w:rPr>
          <w:rFonts w:ascii="Open Sans" w:cs="Open Sans" w:eastAsia="Open Sans" w:hAnsi="Open Sans"/>
          <w:u w:val="single"/>
          <w:rtl w:val="0"/>
        </w:rPr>
        <w:t xml:space="preserve">  </w:t>
        <w:tab/>
        <w:tab/>
        <w:tab/>
        <w:tab/>
        <w:tab/>
        <w:tab/>
        <w:tab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Fecha:</w:t>
      </w:r>
      <w:r w:rsidDel="00000000" w:rsidR="00000000" w:rsidRPr="00000000">
        <w:rPr>
          <w:rFonts w:ascii="Montserrat Medium" w:cs="Montserrat Medium" w:eastAsia="Montserrat Medium" w:hAnsi="Montserrat Medium"/>
          <w:color w:val="193d4f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239539</wp:posOffset>
            </wp:positionH>
            <wp:positionV relativeFrom="page">
              <wp:posOffset>185738</wp:posOffset>
            </wp:positionV>
            <wp:extent cx="1323975" cy="1114425"/>
            <wp:effectExtent b="0" l="0" r="0" t="0"/>
            <wp:wrapSquare wrapText="bothSides" distB="114300" distT="114300" distL="114300" distR="11430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 Medium" w:cs="Montserrat Medium" w:eastAsia="Montserrat Medium" w:hAnsi="Montserrat Medium"/>
          <w:color w:val="193d4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 Medium" w:cs="Montserrat Medium" w:eastAsia="Montserrat Medium" w:hAnsi="Montserrat Medium"/>
          <w:color w:val="193d4f"/>
          <w:sz w:val="32"/>
          <w:szCs w:val="32"/>
          <w:shd w:fill="fff2cc" w:val="clear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193d4f"/>
          <w:sz w:val="32"/>
          <w:szCs w:val="32"/>
          <w:shd w:fill="fff2cc" w:val="clear"/>
          <w:rtl w:val="0"/>
        </w:rPr>
        <w:t xml:space="preserve">County/CBO/Agency to fill in with:</w:t>
      </w:r>
    </w:p>
    <w:p w:rsidR="00000000" w:rsidDel="00000000" w:rsidP="00000000" w:rsidRDefault="00000000" w:rsidRPr="00000000" w14:paraId="0000001C">
      <w:pPr>
        <w:rPr>
          <w:rFonts w:ascii="Montserrat Medium" w:cs="Montserrat Medium" w:eastAsia="Montserrat Medium" w:hAnsi="Montserrat Medium"/>
          <w:color w:val="193d4f"/>
          <w:sz w:val="32"/>
          <w:szCs w:val="32"/>
          <w:shd w:fill="fff2cc" w:val="clear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193d4f"/>
          <w:sz w:val="32"/>
          <w:szCs w:val="32"/>
          <w:shd w:fill="fff2cc" w:val="clear"/>
          <w:rtl w:val="0"/>
        </w:rPr>
        <w:t xml:space="preserve">Consent for data sharing on this page if needed</w:t>
      </w:r>
    </w:p>
    <w:p w:rsidR="00000000" w:rsidDel="00000000" w:rsidP="00000000" w:rsidRDefault="00000000" w:rsidRPr="00000000" w14:paraId="0000001D">
      <w:pPr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3914775</wp:posOffset>
            </wp:positionH>
            <wp:positionV relativeFrom="paragraph">
              <wp:posOffset>7343775</wp:posOffset>
            </wp:positionV>
            <wp:extent cx="2357438" cy="525134"/>
            <wp:effectExtent b="0" l="0" r="0" t="0"/>
            <wp:wrapSquare wrapText="bothSides" distB="114300" distT="114300" distL="114300" distR="11430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5251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-158161</wp:posOffset>
          </wp:positionV>
          <wp:extent cx="2528888" cy="479879"/>
          <wp:effectExtent b="0" l="0" r="0" t="0"/>
          <wp:wrapSquare wrapText="bothSides" distB="114300" distT="11430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8888" cy="4798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5295900</wp:posOffset>
          </wp:positionH>
          <wp:positionV relativeFrom="paragraph">
            <wp:posOffset>-138112</wp:posOffset>
          </wp:positionV>
          <wp:extent cx="649004" cy="669608"/>
          <wp:effectExtent b="0" l="0" r="0" t="0"/>
          <wp:wrapSquare wrapText="bothSides" distB="114300" distT="114300" distL="114300" distR="114300"/>
          <wp:docPr id="4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b="0" l="68095" r="0" t="0"/>
                  <a:stretch>
                    <a:fillRect/>
                  </a:stretch>
                </pic:blipFill>
                <pic:spPr>
                  <a:xfrm>
                    <a:off x="0" y="0"/>
                    <a:ext cx="649004" cy="6696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-158161</wp:posOffset>
          </wp:positionV>
          <wp:extent cx="590550" cy="718562"/>
          <wp:effectExtent b="0" l="0" r="0" t="0"/>
          <wp:wrapSquare wrapText="bothSides" distB="114300" distT="114300" distL="114300" distR="114300"/>
          <wp:docPr id="8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74880" t="6864"/>
                  <a:stretch>
                    <a:fillRect/>
                  </a:stretch>
                </pic:blipFill>
                <pic:spPr>
                  <a:xfrm>
                    <a:off x="0" y="0"/>
                    <a:ext cx="590550" cy="71856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891463" cy="1485814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774107"/>
                        <a:ext cx="7891463" cy="1485814"/>
                        <a:chOff x="0" y="774107"/>
                        <a:chExt cx="12192059" cy="2273700"/>
                      </a:xfrm>
                    </wpg:grpSpPr>
                    <wps:wsp>
                      <wps:cNvSpPr/>
                      <wps:cNvPr id="4" name="Shape 4"/>
                      <wps:spPr>
                        <a:xfrm>
                          <a:off x="6359" y="788706"/>
                          <a:ext cx="12185700" cy="2247600"/>
                        </a:xfrm>
                        <a:prstGeom prst="rect">
                          <a:avLst/>
                        </a:prstGeom>
                        <a:solidFill>
                          <a:srgbClr val="61C7B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5" name="Shape 5"/>
                      <wps:spPr>
                        <a:xfrm>
                          <a:off x="6359" y="774107"/>
                          <a:ext cx="2622900" cy="2273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6" name="Shape 6"/>
                      <wps:spPr>
                        <a:xfrm>
                          <a:off x="0" y="785696"/>
                          <a:ext cx="580500" cy="22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7" name="Shape 7"/>
                      <wps:spPr>
                        <a:xfrm>
                          <a:off x="9504288" y="785696"/>
                          <a:ext cx="2687700" cy="2247600"/>
                        </a:xfrm>
                        <a:prstGeom prst="rect">
                          <a:avLst/>
                        </a:prstGeom>
                        <a:solidFill>
                          <a:srgbClr val="489BC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8" name="Shape 8"/>
                      <wps:spPr>
                        <a:xfrm>
                          <a:off x="8149585" y="785696"/>
                          <a:ext cx="1855800" cy="2247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1C7B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891463" cy="1485814"/>
              <wp:effectExtent b="0" l="0" r="0" t="0"/>
              <wp:wrapSquare wrapText="bothSides" distB="0" distT="0" distL="0" distR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91463" cy="14858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7.png"/><Relationship Id="rId3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