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CD4E6D">
      <w:pPr>
        <w:spacing w:after="0" w:line="240" w:lineRule="auto"/>
        <w:rPr>
          <w:rFonts w:ascii="Times New Roman" w:hAnsi="Times New Roman" w:cs="Times New Roman"/>
          <w:b/>
          <w:sz w:val="24"/>
          <w:szCs w:val="24"/>
        </w:rPr>
      </w:pPr>
    </w:p>
    <w:p w14:paraId="10753BAD" w14:textId="61E90846" w:rsidR="006D72D0" w:rsidRDefault="006D72D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Title of Procedure:</w:t>
      </w:r>
      <w:r w:rsidR="00CD4E6D">
        <w:rPr>
          <w:rFonts w:ascii="Times New Roman" w:hAnsi="Times New Roman" w:cs="Times New Roman"/>
          <w:b/>
          <w:sz w:val="24"/>
          <w:szCs w:val="24"/>
        </w:rPr>
        <w:tab/>
      </w:r>
      <w:r w:rsidR="00875546">
        <w:rPr>
          <w:rFonts w:ascii="Times New Roman" w:hAnsi="Times New Roman" w:cs="Times New Roman"/>
          <w:b/>
          <w:sz w:val="24"/>
          <w:szCs w:val="24"/>
        </w:rPr>
        <w:t xml:space="preserve"> </w:t>
      </w:r>
      <w:r w:rsidR="002F1DD2">
        <w:rPr>
          <w:rFonts w:ascii="Times New Roman" w:hAnsi="Times New Roman" w:cs="Times New Roman"/>
          <w:b/>
          <w:sz w:val="24"/>
          <w:szCs w:val="24"/>
        </w:rPr>
        <w:t>Diversity and Inclusion C</w:t>
      </w:r>
      <w:r w:rsidR="002E6913">
        <w:rPr>
          <w:rFonts w:ascii="Times New Roman" w:hAnsi="Times New Roman" w:cs="Times New Roman"/>
          <w:b/>
          <w:sz w:val="24"/>
          <w:szCs w:val="24"/>
        </w:rPr>
        <w:t>ommittee</w:t>
      </w:r>
    </w:p>
    <w:p w14:paraId="77EFF0D0" w14:textId="17482528" w:rsidR="0029463E" w:rsidRDefault="0029463E" w:rsidP="00CD4E6D">
      <w:pPr>
        <w:spacing w:after="0" w:line="240" w:lineRule="auto"/>
        <w:rPr>
          <w:rFonts w:ascii="Times New Roman" w:hAnsi="Times New Roman" w:cs="Times New Roman"/>
          <w:b/>
          <w:sz w:val="24"/>
          <w:szCs w:val="24"/>
        </w:rPr>
      </w:pPr>
    </w:p>
    <w:p w14:paraId="45C62F2F" w14:textId="290E0EB6" w:rsidR="0029463E" w:rsidRDefault="0029463E"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Number: </w:t>
      </w:r>
      <w:r>
        <w:rPr>
          <w:rFonts w:ascii="Times New Roman" w:hAnsi="Times New Roman" w:cs="Times New Roman"/>
          <w:b/>
          <w:sz w:val="24"/>
          <w:szCs w:val="24"/>
        </w:rPr>
        <w:tab/>
      </w:r>
      <w:r>
        <w:rPr>
          <w:rFonts w:ascii="Times New Roman" w:hAnsi="Times New Roman" w:cs="Times New Roman"/>
          <w:b/>
          <w:sz w:val="24"/>
          <w:szCs w:val="24"/>
        </w:rPr>
        <w:tab/>
      </w:r>
      <w:r w:rsidR="00416702">
        <w:rPr>
          <w:rFonts w:ascii="Times New Roman" w:hAnsi="Times New Roman" w:cs="Times New Roman"/>
          <w:b/>
          <w:sz w:val="24"/>
          <w:szCs w:val="24"/>
        </w:rPr>
        <w:t>SS-417</w:t>
      </w:r>
      <w:bookmarkStart w:id="0" w:name="_GoBack"/>
      <w:bookmarkEnd w:id="0"/>
    </w:p>
    <w:p w14:paraId="05E68F7B" w14:textId="791B1EBF" w:rsidR="005C0831" w:rsidRDefault="005C0831" w:rsidP="00CD4E6D">
      <w:pPr>
        <w:spacing w:after="0" w:line="240" w:lineRule="auto"/>
        <w:rPr>
          <w:rFonts w:ascii="Times New Roman" w:hAnsi="Times New Roman" w:cs="Times New Roman"/>
          <w:b/>
          <w:sz w:val="24"/>
          <w:szCs w:val="24"/>
        </w:rPr>
      </w:pPr>
    </w:p>
    <w:p w14:paraId="20778704" w14:textId="66E7871B" w:rsidR="005C0831" w:rsidRDefault="00875546"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z w:val="24"/>
          <w:szCs w:val="24"/>
        </w:rPr>
        <w:tab/>
      </w:r>
      <w:r>
        <w:rPr>
          <w:rFonts w:ascii="Times New Roman" w:hAnsi="Times New Roman" w:cs="Times New Roman"/>
          <w:b/>
          <w:sz w:val="24"/>
          <w:szCs w:val="24"/>
        </w:rPr>
        <w:tab/>
      </w:r>
      <w:r w:rsidR="00D8221D">
        <w:rPr>
          <w:rFonts w:ascii="Times New Roman" w:hAnsi="Times New Roman" w:cs="Times New Roman"/>
          <w:b/>
          <w:sz w:val="24"/>
          <w:szCs w:val="24"/>
        </w:rPr>
        <w:t xml:space="preserve">Office of VP of Student </w:t>
      </w:r>
      <w:r w:rsidR="00083395">
        <w:rPr>
          <w:rFonts w:ascii="Times New Roman" w:hAnsi="Times New Roman" w:cs="Times New Roman"/>
          <w:b/>
          <w:sz w:val="24"/>
          <w:szCs w:val="24"/>
        </w:rPr>
        <w:t>Affairs</w:t>
      </w:r>
      <w:r w:rsidR="00A07DB7">
        <w:rPr>
          <w:rFonts w:ascii="Times New Roman" w:hAnsi="Times New Roman" w:cs="Times New Roman"/>
          <w:b/>
          <w:sz w:val="24"/>
          <w:szCs w:val="24"/>
        </w:rPr>
        <w:t>/Chief Diversity &amp; Inclusion Officer</w:t>
      </w:r>
    </w:p>
    <w:p w14:paraId="25F23610" w14:textId="77777777" w:rsidR="009208BF" w:rsidRPr="0012191B" w:rsidRDefault="009208BF" w:rsidP="00CD4E6D">
      <w:pPr>
        <w:spacing w:after="0" w:line="240" w:lineRule="auto"/>
        <w:rPr>
          <w:rFonts w:ascii="Times New Roman" w:hAnsi="Times New Roman" w:cs="Times New Roman"/>
          <w:b/>
          <w:sz w:val="24"/>
          <w:szCs w:val="24"/>
        </w:rPr>
      </w:pPr>
    </w:p>
    <w:p w14:paraId="266C169F" w14:textId="43DB7101" w:rsidR="000A5D3F" w:rsidRDefault="0046447B"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29463E">
        <w:rPr>
          <w:rFonts w:ascii="Times New Roman" w:hAnsi="Times New Roman" w:cs="Times New Roman"/>
          <w:b/>
          <w:sz w:val="24"/>
          <w:szCs w:val="24"/>
        </w:rPr>
        <w:tab/>
        <w:t>Spring 20</w:t>
      </w:r>
      <w:r w:rsidR="002E6913">
        <w:rPr>
          <w:rFonts w:ascii="Times New Roman" w:hAnsi="Times New Roman" w:cs="Times New Roman"/>
          <w:b/>
          <w:sz w:val="24"/>
          <w:szCs w:val="24"/>
        </w:rPr>
        <w:t>22</w:t>
      </w:r>
    </w:p>
    <w:p w14:paraId="2ED2BD48" w14:textId="65B43132" w:rsidR="00DC5290" w:rsidRDefault="00DC5290" w:rsidP="00CD4E6D">
      <w:pPr>
        <w:spacing w:after="0" w:line="240" w:lineRule="auto"/>
        <w:rPr>
          <w:rFonts w:ascii="Times New Roman" w:hAnsi="Times New Roman" w:cs="Times New Roman"/>
          <w:b/>
          <w:sz w:val="24"/>
          <w:szCs w:val="24"/>
        </w:rPr>
      </w:pPr>
    </w:p>
    <w:p w14:paraId="4CD0344A" w14:textId="59B4880A" w:rsidR="00DC5290" w:rsidRDefault="00DC529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Revised Date:</w:t>
      </w:r>
      <w:r w:rsidR="00A07DB7">
        <w:rPr>
          <w:rFonts w:ascii="Times New Roman" w:hAnsi="Times New Roman" w:cs="Times New Roman"/>
          <w:b/>
          <w:sz w:val="24"/>
          <w:szCs w:val="24"/>
        </w:rPr>
        <w:tab/>
      </w:r>
      <w:r w:rsidR="00A07DB7">
        <w:rPr>
          <w:rFonts w:ascii="Times New Roman" w:hAnsi="Times New Roman" w:cs="Times New Roman"/>
          <w:b/>
          <w:sz w:val="24"/>
          <w:szCs w:val="24"/>
        </w:rPr>
        <w:tab/>
      </w:r>
    </w:p>
    <w:p w14:paraId="153F5393" w14:textId="3975E3E7" w:rsidR="00DC5290" w:rsidRDefault="00DC5290" w:rsidP="00CD4E6D">
      <w:pPr>
        <w:spacing w:after="0" w:line="240" w:lineRule="auto"/>
        <w:rPr>
          <w:rFonts w:ascii="Times New Roman" w:hAnsi="Times New Roman" w:cs="Times New Roman"/>
          <w:b/>
          <w:sz w:val="24"/>
          <w:szCs w:val="24"/>
        </w:rPr>
      </w:pPr>
    </w:p>
    <w:p w14:paraId="7AB4E2EA" w14:textId="5BAA5FCF" w:rsidR="00DC5290" w:rsidRPr="0012191B" w:rsidRDefault="00DC5290" w:rsidP="00CD4E6D">
      <w:pPr>
        <w:spacing w:after="0" w:line="240" w:lineRule="auto"/>
        <w:rPr>
          <w:rFonts w:ascii="Times New Roman" w:hAnsi="Times New Roman" w:cs="Times New Roman"/>
          <w:b/>
          <w:sz w:val="24"/>
          <w:szCs w:val="24"/>
        </w:rPr>
      </w:pPr>
      <w:r>
        <w:rPr>
          <w:rFonts w:ascii="Times New Roman" w:hAnsi="Times New Roman" w:cs="Times New Roman"/>
          <w:b/>
          <w:sz w:val="24"/>
          <w:szCs w:val="24"/>
        </w:rPr>
        <w:t>Reviewed Date:</w:t>
      </w:r>
      <w:r w:rsidR="00FF7040">
        <w:rPr>
          <w:rFonts w:ascii="Times New Roman" w:hAnsi="Times New Roman" w:cs="Times New Roman"/>
          <w:b/>
          <w:sz w:val="24"/>
          <w:szCs w:val="24"/>
        </w:rPr>
        <w:tab/>
      </w:r>
      <w:r w:rsidR="00416702">
        <w:rPr>
          <w:rFonts w:ascii="Times New Roman" w:hAnsi="Times New Roman" w:cs="Times New Roman"/>
          <w:b/>
          <w:sz w:val="24"/>
          <w:szCs w:val="24"/>
        </w:rPr>
        <w:t>02/01/2022</w:t>
      </w:r>
    </w:p>
    <w:p w14:paraId="1BACA250" w14:textId="03BE4D0F" w:rsidR="000A5D3F" w:rsidRDefault="00CD4E6D" w:rsidP="00CD4E6D">
      <w:pPr>
        <w:pStyle w:val="NoSpacing"/>
        <w:tabs>
          <w:tab w:val="left" w:pos="7093"/>
        </w:tabs>
        <w:rPr>
          <w:rStyle w:val="Strong"/>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8D2B2A3" wp14:editId="5C1C235A">
                <wp:simplePos x="0" y="0"/>
                <wp:positionH relativeFrom="column">
                  <wp:posOffset>-1</wp:posOffset>
                </wp:positionH>
                <wp:positionV relativeFrom="paragraph">
                  <wp:posOffset>185420</wp:posOffset>
                </wp:positionV>
                <wp:extent cx="623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8EAC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6pt" to="49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" strokecolor="#5b9bd5 [3204]" strokeweight=".5pt">
                <v:stroke joinstyle="miter"/>
              </v:line>
            </w:pict>
          </mc:Fallback>
        </mc:AlternateContent>
      </w:r>
    </w:p>
    <w:p w14:paraId="08663873" w14:textId="5BAC8EF9" w:rsidR="002F57D6" w:rsidRDefault="00875546" w:rsidP="009401B3">
      <w:pPr>
        <w:spacing w:line="240" w:lineRule="auto"/>
      </w:pPr>
      <w:r w:rsidRPr="00451FBB">
        <w:rPr>
          <w:b/>
        </w:rPr>
        <w:t>Purpose</w:t>
      </w:r>
      <w:r>
        <w:t>:</w:t>
      </w:r>
    </w:p>
    <w:p w14:paraId="490F91C1" w14:textId="77777777" w:rsidR="00E21598" w:rsidRDefault="00E21598" w:rsidP="00E21598">
      <w:pPr>
        <w:spacing w:after="0" w:line="240" w:lineRule="auto"/>
      </w:pPr>
      <w:r>
        <w:t>We commit Hocking College as a place of belonging where all people are welcome and engaged. We celebrate and learn from the cultures and identities of the world. We advance a more equitable, inclusive and just world where everyone can flourish and learn.</w:t>
      </w:r>
    </w:p>
    <w:p w14:paraId="75577ECA" w14:textId="77777777" w:rsidR="00E21598" w:rsidRDefault="00E21598" w:rsidP="00E21598">
      <w:pPr>
        <w:spacing w:after="0" w:line="240" w:lineRule="auto"/>
      </w:pPr>
    </w:p>
    <w:p w14:paraId="142ED4FB" w14:textId="16928609" w:rsidR="0098549D" w:rsidRDefault="009401B3" w:rsidP="0098549D">
      <w:pPr>
        <w:pStyle w:val="ListParagraph"/>
        <w:numPr>
          <w:ilvl w:val="0"/>
          <w:numId w:val="43"/>
        </w:numPr>
      </w:pPr>
      <w:r>
        <w:t xml:space="preserve">The charge of the Diversity and Inclusion </w:t>
      </w:r>
      <w:r w:rsidR="004E41B1">
        <w:t>committee</w:t>
      </w:r>
      <w:r>
        <w:t xml:space="preserve"> is to assist in the development of a supportive campus environment where students, faculty, and staff feel safe, included, have a voice, can learn, grow, and achieve success without barriers. </w:t>
      </w:r>
      <w:r w:rsidR="0098549D" w:rsidRPr="00805673">
        <w:t xml:space="preserve">Campus-wide input and involvement is necessary. The agenda will be comprised of the multiple initiatives as outlined by the subcommittee chairs and compiled by the Office of the VP of Student Affairs/Chief Diversity </w:t>
      </w:r>
      <w:r w:rsidR="0098549D">
        <w:t xml:space="preserve">and </w:t>
      </w:r>
      <w:r w:rsidR="002E6913">
        <w:t>Inclusion Officer or his/</w:t>
      </w:r>
      <w:r w:rsidR="0098549D" w:rsidRPr="00805673">
        <w:t>her designee.</w:t>
      </w:r>
    </w:p>
    <w:p w14:paraId="797D4CDE" w14:textId="77777777" w:rsidR="009401B3" w:rsidRDefault="009401B3" w:rsidP="009401B3">
      <w:pPr>
        <w:spacing w:after="0" w:line="240" w:lineRule="auto"/>
      </w:pPr>
      <w:r>
        <w:t xml:space="preserve">The committee will:  </w:t>
      </w:r>
    </w:p>
    <w:p w14:paraId="56FAD60F" w14:textId="2D8A8C72" w:rsidR="009401B3" w:rsidRPr="00470D79" w:rsidRDefault="009401B3" w:rsidP="009401B3">
      <w:pPr>
        <w:pStyle w:val="ListParagraph"/>
        <w:numPr>
          <w:ilvl w:val="0"/>
          <w:numId w:val="43"/>
        </w:numPr>
      </w:pPr>
      <w:r w:rsidRPr="00470D79">
        <w:t xml:space="preserve">Provide recommendations to the </w:t>
      </w:r>
      <w:r w:rsidR="0098549D">
        <w:t>college’s</w:t>
      </w:r>
      <w:r w:rsidRPr="00470D79">
        <w:t xml:space="preserve"> administration on issues related to diversity, equity, and inclusion </w:t>
      </w:r>
    </w:p>
    <w:p w14:paraId="6FF2EF90" w14:textId="77777777" w:rsidR="009401B3" w:rsidRDefault="009401B3" w:rsidP="009401B3">
      <w:pPr>
        <w:pStyle w:val="ListParagraph"/>
        <w:numPr>
          <w:ilvl w:val="0"/>
          <w:numId w:val="43"/>
        </w:numPr>
      </w:pPr>
      <w:r w:rsidRPr="00470D79">
        <w:t>Continuously assess the campus climate among faculty, staff, and students and work with administration to directly address these issues</w:t>
      </w:r>
      <w:r>
        <w:t>.</w:t>
      </w:r>
    </w:p>
    <w:p w14:paraId="55DD59A7" w14:textId="1F0CECEB" w:rsidR="009401B3" w:rsidRDefault="009401B3" w:rsidP="009401B3">
      <w:pPr>
        <w:pStyle w:val="ListParagraph"/>
        <w:numPr>
          <w:ilvl w:val="0"/>
          <w:numId w:val="43"/>
        </w:numPr>
      </w:pPr>
      <w:r>
        <w:t>Participate in available professional development opportunities</w:t>
      </w:r>
    </w:p>
    <w:p w14:paraId="53C2FB2F" w14:textId="3203EB4F" w:rsidR="00875546" w:rsidRPr="00451FBB" w:rsidRDefault="00875546" w:rsidP="009401B3">
      <w:pPr>
        <w:spacing w:line="240" w:lineRule="auto"/>
        <w:rPr>
          <w:b/>
        </w:rPr>
      </w:pPr>
      <w:r w:rsidRPr="00451FBB">
        <w:rPr>
          <w:b/>
        </w:rPr>
        <w:t>Definitions:</w:t>
      </w:r>
    </w:p>
    <w:p w14:paraId="172E425D" w14:textId="7674EA11" w:rsidR="00875546" w:rsidRDefault="00875546" w:rsidP="00875546">
      <w:pPr>
        <w:pStyle w:val="ListParagraph"/>
        <w:numPr>
          <w:ilvl w:val="0"/>
          <w:numId w:val="38"/>
        </w:numPr>
        <w:spacing w:after="0" w:line="240" w:lineRule="auto"/>
      </w:pPr>
      <w:r>
        <w:t>“Subcommittee” refers to group of employees brought together to work in a specific area affecting the overall Student</w:t>
      </w:r>
      <w:r w:rsidR="00871E0D">
        <w:t xml:space="preserve"> and Employee</w:t>
      </w:r>
      <w:r>
        <w:t xml:space="preserve"> </w:t>
      </w:r>
      <w:r w:rsidR="00871E0D">
        <w:t>e</w:t>
      </w:r>
      <w:r>
        <w:t>xperience at Hocking College.  Subcommittees are necessary because there are several key touch points which affect overall experience</w:t>
      </w:r>
      <w:r w:rsidR="0098549D">
        <w:t>s, and trying to use a</w:t>
      </w:r>
      <w:r>
        <w:t xml:space="preserve">n overarching committee to complete the work would not be effective.  The goals and expected outcomes of each subcommittee will be set by the Vice President of </w:t>
      </w:r>
      <w:r w:rsidR="00D8221D">
        <w:t xml:space="preserve">Student </w:t>
      </w:r>
      <w:r w:rsidR="00431811">
        <w:t>Affairs</w:t>
      </w:r>
      <w:r w:rsidR="00A07DB7">
        <w:t xml:space="preserve">/Chief Diversity </w:t>
      </w:r>
      <w:r w:rsidR="0098549D">
        <w:t>and</w:t>
      </w:r>
      <w:r w:rsidR="00A07DB7">
        <w:t xml:space="preserve"> Inclusion Officer</w:t>
      </w:r>
      <w:r w:rsidR="00431811">
        <w:t xml:space="preserve"> </w:t>
      </w:r>
      <w:r w:rsidR="00D8221D">
        <w:t xml:space="preserve">or </w:t>
      </w:r>
      <w:r w:rsidR="00871E0D">
        <w:t>his or her</w:t>
      </w:r>
      <w:r w:rsidR="00D8221D">
        <w:t xml:space="preserve"> designee.</w:t>
      </w:r>
    </w:p>
    <w:p w14:paraId="2E493FA1" w14:textId="335A0063" w:rsidR="00875546" w:rsidRDefault="00875546" w:rsidP="00875546">
      <w:pPr>
        <w:spacing w:after="0" w:line="240" w:lineRule="auto"/>
      </w:pPr>
    </w:p>
    <w:p w14:paraId="3C2F7D1D" w14:textId="77777777" w:rsidR="002E6913" w:rsidRDefault="002E6913" w:rsidP="009401B3">
      <w:pPr>
        <w:spacing w:line="240" w:lineRule="auto"/>
        <w:rPr>
          <w:b/>
        </w:rPr>
      </w:pPr>
    </w:p>
    <w:p w14:paraId="1ECDA158" w14:textId="18EFA23B" w:rsidR="00875546" w:rsidRDefault="00875546" w:rsidP="009401B3">
      <w:pPr>
        <w:spacing w:line="240" w:lineRule="auto"/>
      </w:pPr>
      <w:r w:rsidRPr="00451FBB">
        <w:rPr>
          <w:b/>
        </w:rPr>
        <w:lastRenderedPageBreak/>
        <w:t>Procedures</w:t>
      </w:r>
      <w:r>
        <w:t xml:space="preserve">: </w:t>
      </w:r>
    </w:p>
    <w:p w14:paraId="7E5F7896" w14:textId="6526B249" w:rsidR="00A13F98" w:rsidRDefault="00875546" w:rsidP="00875546">
      <w:pPr>
        <w:spacing w:after="0" w:line="240" w:lineRule="auto"/>
      </w:pPr>
      <w:r>
        <w:t xml:space="preserve">The </w:t>
      </w:r>
      <w:r w:rsidR="00E21598">
        <w:t xml:space="preserve">committee </w:t>
      </w:r>
      <w:r w:rsidR="002E6913">
        <w:t>is</w:t>
      </w:r>
      <w:r w:rsidR="00E21598">
        <w:t xml:space="preserve"> led by </w:t>
      </w:r>
      <w:r>
        <w:t xml:space="preserve">the Vice President of Student </w:t>
      </w:r>
      <w:r w:rsidR="00431811">
        <w:t>Affairs</w:t>
      </w:r>
      <w:r w:rsidR="0098549D">
        <w:t>/Chief Diversity and</w:t>
      </w:r>
      <w:r w:rsidR="00A07DB7">
        <w:t xml:space="preserve"> Inclusion Officer</w:t>
      </w:r>
      <w:r w:rsidR="00431811">
        <w:t xml:space="preserve"> </w:t>
      </w:r>
      <w:r>
        <w:t>to regul</w:t>
      </w:r>
      <w:r w:rsidR="000F5746">
        <w:t xml:space="preserve">arly monitor the quality of student and staff </w:t>
      </w:r>
      <w:r>
        <w:t>experience</w:t>
      </w:r>
      <w:r w:rsidR="000F5746">
        <w:t>s</w:t>
      </w:r>
      <w:r>
        <w:t xml:space="preserve"> at Hocking College through evaluation and data analysis of surveys and interviews.</w:t>
      </w:r>
    </w:p>
    <w:p w14:paraId="71D6CF19" w14:textId="77777777" w:rsidR="00A13F98" w:rsidRDefault="00A13F98" w:rsidP="00875546">
      <w:pPr>
        <w:spacing w:after="0" w:line="240" w:lineRule="auto"/>
        <w:rPr>
          <w:b/>
        </w:rPr>
      </w:pPr>
    </w:p>
    <w:p w14:paraId="3374BB2C" w14:textId="1D6CBC52" w:rsidR="00A13F98" w:rsidRDefault="00875546" w:rsidP="009401B3">
      <w:pPr>
        <w:spacing w:line="240" w:lineRule="auto"/>
      </w:pPr>
      <w:r w:rsidRPr="00451FBB">
        <w:rPr>
          <w:b/>
        </w:rPr>
        <w:t>Membership</w:t>
      </w:r>
      <w:r>
        <w:t>:</w:t>
      </w:r>
      <w:r w:rsidR="00A13F98">
        <w:t xml:space="preserve"> </w:t>
      </w:r>
    </w:p>
    <w:p w14:paraId="52C5A28D" w14:textId="6D5F62DE" w:rsidR="00083395" w:rsidRDefault="00E41C24" w:rsidP="00875546">
      <w:pPr>
        <w:spacing w:after="0" w:line="240" w:lineRule="auto"/>
      </w:pPr>
      <w:r>
        <w:t>The</w:t>
      </w:r>
      <w:r w:rsidR="0098549D">
        <w:t xml:space="preserve"> </w:t>
      </w:r>
      <w:r w:rsidR="00E21598">
        <w:t>committee</w:t>
      </w:r>
      <w:r w:rsidR="0098549D">
        <w:t>’s make-up is representative of the diverse campus community</w:t>
      </w:r>
      <w:r>
        <w:t xml:space="preserve">, and is open to volunteers </w:t>
      </w:r>
      <w:r w:rsidR="002E6913">
        <w:t>with</w:t>
      </w:r>
      <w:r>
        <w:t xml:space="preserve"> an interest in advancing its goals</w:t>
      </w:r>
      <w:r w:rsidR="0098549D">
        <w:t>. The</w:t>
      </w:r>
      <w:r w:rsidR="009401B3">
        <w:t xml:space="preserve"> </w:t>
      </w:r>
      <w:r w:rsidR="00E21598">
        <w:t>committee consists</w:t>
      </w:r>
      <w:r w:rsidR="009401B3">
        <w:t xml:space="preserve"> of </w:t>
      </w:r>
      <w:r w:rsidR="002E6913">
        <w:t>a representative</w:t>
      </w:r>
      <w:r w:rsidR="009401B3">
        <w:t xml:space="preserve"> from each of the following constituent groups</w:t>
      </w:r>
      <w:r w:rsidR="00083395">
        <w:t>:</w:t>
      </w:r>
    </w:p>
    <w:p w14:paraId="5ADB9720" w14:textId="752F5C95" w:rsidR="00083395" w:rsidRDefault="00593BA8" w:rsidP="009401B3">
      <w:pPr>
        <w:pStyle w:val="ListParagraph"/>
        <w:numPr>
          <w:ilvl w:val="0"/>
          <w:numId w:val="40"/>
        </w:numPr>
        <w:spacing w:after="0" w:line="240" w:lineRule="auto"/>
      </w:pPr>
      <w:r>
        <w:t xml:space="preserve">Vice President of Student </w:t>
      </w:r>
      <w:r w:rsidR="001A7B2B">
        <w:t>Affairs</w:t>
      </w:r>
      <w:r w:rsidR="00A07DB7">
        <w:t>/Chief Diversity &amp; Inclusion Officer</w:t>
      </w:r>
    </w:p>
    <w:p w14:paraId="67B0D548" w14:textId="25DEF557" w:rsidR="00083395" w:rsidRDefault="001446D0" w:rsidP="009401B3">
      <w:pPr>
        <w:pStyle w:val="ListParagraph"/>
        <w:numPr>
          <w:ilvl w:val="0"/>
          <w:numId w:val="40"/>
        </w:numPr>
        <w:spacing w:after="0" w:line="240" w:lineRule="auto"/>
      </w:pPr>
      <w:r>
        <w:t>Academic S</w:t>
      </w:r>
      <w:r w:rsidR="00083395">
        <w:t>upport and Disability Services</w:t>
      </w:r>
    </w:p>
    <w:p w14:paraId="4C8170B7" w14:textId="4765105D" w:rsidR="00083395" w:rsidRDefault="00083395" w:rsidP="009401B3">
      <w:pPr>
        <w:pStyle w:val="ListParagraph"/>
        <w:numPr>
          <w:ilvl w:val="0"/>
          <w:numId w:val="40"/>
        </w:numPr>
        <w:spacing w:after="0" w:line="240" w:lineRule="auto"/>
      </w:pPr>
      <w:r>
        <w:t>Student Affairs and Services</w:t>
      </w:r>
    </w:p>
    <w:p w14:paraId="2E55D3B8" w14:textId="4F45F36B" w:rsidR="00083395" w:rsidRDefault="001446D0" w:rsidP="009401B3">
      <w:pPr>
        <w:pStyle w:val="ListParagraph"/>
        <w:numPr>
          <w:ilvl w:val="0"/>
          <w:numId w:val="40"/>
        </w:numPr>
        <w:spacing w:after="0" w:line="240" w:lineRule="auto"/>
      </w:pPr>
      <w:r>
        <w:t>Human Res</w:t>
      </w:r>
      <w:r w:rsidR="00A07DB7">
        <w:t>ources</w:t>
      </w:r>
    </w:p>
    <w:p w14:paraId="18C10CD4" w14:textId="665C5C39" w:rsidR="00083395" w:rsidRDefault="001446D0" w:rsidP="009401B3">
      <w:pPr>
        <w:pStyle w:val="ListParagraph"/>
        <w:numPr>
          <w:ilvl w:val="0"/>
          <w:numId w:val="40"/>
        </w:numPr>
        <w:spacing w:after="0" w:line="240" w:lineRule="auto"/>
      </w:pPr>
      <w:r>
        <w:t>Enrollment Management, Marketing &amp; Public R</w:t>
      </w:r>
      <w:r w:rsidR="00083395">
        <w:t>elations</w:t>
      </w:r>
    </w:p>
    <w:p w14:paraId="13EE1A5D" w14:textId="17E7DAFD" w:rsidR="00083395" w:rsidRDefault="00083395" w:rsidP="009401B3">
      <w:pPr>
        <w:pStyle w:val="ListParagraph"/>
        <w:numPr>
          <w:ilvl w:val="0"/>
          <w:numId w:val="40"/>
        </w:numPr>
        <w:spacing w:after="0" w:line="240" w:lineRule="auto"/>
      </w:pPr>
      <w:r>
        <w:t>Food Services</w:t>
      </w:r>
    </w:p>
    <w:p w14:paraId="74A58646" w14:textId="1A39AE9D" w:rsidR="00083395" w:rsidRDefault="00083395" w:rsidP="009401B3">
      <w:pPr>
        <w:pStyle w:val="ListParagraph"/>
        <w:numPr>
          <w:ilvl w:val="0"/>
          <w:numId w:val="40"/>
        </w:numPr>
        <w:spacing w:after="0" w:line="240" w:lineRule="auto"/>
      </w:pPr>
      <w:r>
        <w:t>Athletics</w:t>
      </w:r>
    </w:p>
    <w:p w14:paraId="65EF43F3" w14:textId="2D7EFA7B" w:rsidR="00083395" w:rsidRDefault="001A7B2B" w:rsidP="009401B3">
      <w:pPr>
        <w:pStyle w:val="ListParagraph"/>
        <w:numPr>
          <w:ilvl w:val="0"/>
          <w:numId w:val="40"/>
        </w:numPr>
        <w:spacing w:after="0" w:line="240" w:lineRule="auto"/>
      </w:pPr>
      <w:r>
        <w:t>Student Empl</w:t>
      </w:r>
      <w:r w:rsidR="00083395">
        <w:t>oyment and Special Populations</w:t>
      </w:r>
    </w:p>
    <w:p w14:paraId="57D11E06" w14:textId="59E6235C" w:rsidR="00083395" w:rsidRDefault="009401B3" w:rsidP="009401B3">
      <w:pPr>
        <w:pStyle w:val="ListParagraph"/>
        <w:numPr>
          <w:ilvl w:val="0"/>
          <w:numId w:val="40"/>
        </w:numPr>
        <w:spacing w:after="0" w:line="240" w:lineRule="auto"/>
      </w:pPr>
      <w:r>
        <w:t>F</w:t>
      </w:r>
      <w:r w:rsidR="00083395">
        <w:t>inancial Aid</w:t>
      </w:r>
    </w:p>
    <w:p w14:paraId="309313DF" w14:textId="5CCA86B6" w:rsidR="00083395" w:rsidRDefault="009401B3" w:rsidP="009401B3">
      <w:pPr>
        <w:pStyle w:val="ListParagraph"/>
        <w:numPr>
          <w:ilvl w:val="0"/>
          <w:numId w:val="40"/>
        </w:numPr>
        <w:spacing w:after="0" w:line="240" w:lineRule="auto"/>
      </w:pPr>
      <w:r>
        <w:t>Information Technology</w:t>
      </w:r>
    </w:p>
    <w:p w14:paraId="37986A9E" w14:textId="73FD9595" w:rsidR="00083395" w:rsidRDefault="00083395" w:rsidP="009401B3">
      <w:pPr>
        <w:pStyle w:val="ListParagraph"/>
        <w:numPr>
          <w:ilvl w:val="0"/>
          <w:numId w:val="40"/>
        </w:numPr>
        <w:spacing w:after="0" w:line="240" w:lineRule="auto"/>
      </w:pPr>
      <w:r>
        <w:t>Registrar</w:t>
      </w:r>
    </w:p>
    <w:p w14:paraId="643D6C2B" w14:textId="6CE7590F" w:rsidR="00083395" w:rsidRDefault="001A7B2B" w:rsidP="009401B3">
      <w:pPr>
        <w:pStyle w:val="ListParagraph"/>
        <w:numPr>
          <w:ilvl w:val="0"/>
          <w:numId w:val="40"/>
        </w:numPr>
        <w:spacing w:after="0" w:line="240" w:lineRule="auto"/>
      </w:pPr>
      <w:r>
        <w:t>TRIO</w:t>
      </w:r>
      <w:r w:rsidR="00083395">
        <w:t xml:space="preserve"> Program</w:t>
      </w:r>
    </w:p>
    <w:p w14:paraId="6467D82C" w14:textId="2D28ED6A" w:rsidR="00083395" w:rsidRDefault="009401B3" w:rsidP="009401B3">
      <w:pPr>
        <w:pStyle w:val="ListParagraph"/>
        <w:numPr>
          <w:ilvl w:val="0"/>
          <w:numId w:val="40"/>
        </w:numPr>
        <w:spacing w:after="0" w:line="240" w:lineRule="auto"/>
      </w:pPr>
      <w:r>
        <w:t>Public Safety Services</w:t>
      </w:r>
    </w:p>
    <w:p w14:paraId="582ACE23" w14:textId="37CFBE0D" w:rsidR="00083395" w:rsidRDefault="001A7B2B" w:rsidP="009401B3">
      <w:pPr>
        <w:pStyle w:val="ListParagraph"/>
        <w:numPr>
          <w:ilvl w:val="0"/>
          <w:numId w:val="40"/>
        </w:numPr>
        <w:spacing w:after="0" w:line="240" w:lineRule="auto"/>
      </w:pPr>
      <w:r>
        <w:t>Stude</w:t>
      </w:r>
      <w:r w:rsidR="00083395">
        <w:t>nt Center and Campus Recreation</w:t>
      </w:r>
    </w:p>
    <w:p w14:paraId="06D5EE7B" w14:textId="09B01369" w:rsidR="00083395" w:rsidRDefault="00083395" w:rsidP="009401B3">
      <w:pPr>
        <w:pStyle w:val="ListParagraph"/>
        <w:numPr>
          <w:ilvl w:val="0"/>
          <w:numId w:val="40"/>
        </w:numPr>
        <w:spacing w:after="0" w:line="240" w:lineRule="auto"/>
      </w:pPr>
      <w:r>
        <w:t>Career and University Center</w:t>
      </w:r>
    </w:p>
    <w:p w14:paraId="41B6FA5B" w14:textId="42E56947" w:rsidR="00083395" w:rsidRDefault="001A7B2B" w:rsidP="009401B3">
      <w:pPr>
        <w:pStyle w:val="ListParagraph"/>
        <w:numPr>
          <w:ilvl w:val="0"/>
          <w:numId w:val="40"/>
        </w:numPr>
        <w:spacing w:after="0" w:line="240" w:lineRule="auto"/>
      </w:pPr>
      <w:r>
        <w:t>Hou</w:t>
      </w:r>
      <w:r w:rsidR="00083395">
        <w:t>sing and First Year Experience</w:t>
      </w:r>
    </w:p>
    <w:p w14:paraId="1842E1DF" w14:textId="02D588C7" w:rsidR="00083395" w:rsidRDefault="00224E10" w:rsidP="009401B3">
      <w:pPr>
        <w:pStyle w:val="ListParagraph"/>
        <w:numPr>
          <w:ilvl w:val="0"/>
          <w:numId w:val="40"/>
        </w:numPr>
        <w:spacing w:after="0" w:line="240" w:lineRule="auto"/>
      </w:pPr>
      <w:r>
        <w:t>Hocking College</w:t>
      </w:r>
      <w:r w:rsidR="00083395">
        <w:t xml:space="preserve"> Foundation</w:t>
      </w:r>
    </w:p>
    <w:p w14:paraId="48D0890C" w14:textId="4D63FAAE" w:rsidR="00083395" w:rsidRDefault="00A07DB7" w:rsidP="009401B3">
      <w:pPr>
        <w:pStyle w:val="ListParagraph"/>
        <w:numPr>
          <w:ilvl w:val="0"/>
          <w:numId w:val="40"/>
        </w:numPr>
        <w:spacing w:after="0" w:line="240" w:lineRule="auto"/>
      </w:pPr>
      <w:r>
        <w:t>Program Manager</w:t>
      </w:r>
      <w:r w:rsidR="001A7B2B">
        <w:t xml:space="preserve"> from each A</w:t>
      </w:r>
      <w:r w:rsidR="00083395">
        <w:t>cademic School</w:t>
      </w:r>
      <w:r>
        <w:t xml:space="preserve"> appointed by the Dean</w:t>
      </w:r>
    </w:p>
    <w:p w14:paraId="0F94C652" w14:textId="29426C6D" w:rsidR="009401B3" w:rsidRDefault="009401B3" w:rsidP="009401B3">
      <w:pPr>
        <w:pStyle w:val="ListParagraph"/>
        <w:numPr>
          <w:ilvl w:val="0"/>
          <w:numId w:val="40"/>
        </w:numPr>
        <w:spacing w:after="0" w:line="240" w:lineRule="auto"/>
      </w:pPr>
      <w:r>
        <w:t>Student Representatives</w:t>
      </w:r>
      <w:r w:rsidR="001C1AAB">
        <w:t xml:space="preserve"> – (3) one from each of student group – Commuter, Resident Hall and Online</w:t>
      </w:r>
    </w:p>
    <w:p w14:paraId="758CCC1B" w14:textId="1CA032FB" w:rsidR="00593BA8" w:rsidRDefault="00507F40" w:rsidP="009401B3">
      <w:pPr>
        <w:pStyle w:val="ListParagraph"/>
        <w:numPr>
          <w:ilvl w:val="0"/>
          <w:numId w:val="40"/>
        </w:numPr>
        <w:spacing w:after="0" w:line="240" w:lineRule="auto"/>
      </w:pPr>
      <w:r>
        <w:t>Rotating members or designees may be added as needed as committee or subcommittee goals require.</w:t>
      </w:r>
    </w:p>
    <w:p w14:paraId="4432F3E8" w14:textId="385A66A8" w:rsidR="00507F40" w:rsidRDefault="00507F40" w:rsidP="00875546">
      <w:pPr>
        <w:spacing w:after="0" w:line="240" w:lineRule="auto"/>
      </w:pPr>
    </w:p>
    <w:p w14:paraId="7F210F2C" w14:textId="570B4D53" w:rsidR="00507F40" w:rsidRPr="00C665DE" w:rsidRDefault="00507F40" w:rsidP="009401B3">
      <w:pPr>
        <w:spacing w:line="240" w:lineRule="auto"/>
        <w:rPr>
          <w:b/>
        </w:rPr>
      </w:pPr>
      <w:r w:rsidRPr="00C665DE">
        <w:rPr>
          <w:b/>
        </w:rPr>
        <w:t>Specific D</w:t>
      </w:r>
      <w:r w:rsidR="009401B3">
        <w:rPr>
          <w:b/>
        </w:rPr>
        <w:t>u</w:t>
      </w:r>
      <w:r w:rsidRPr="00C665DE">
        <w:rPr>
          <w:b/>
        </w:rPr>
        <w:t>t</w:t>
      </w:r>
      <w:r w:rsidR="009401B3">
        <w:rPr>
          <w:b/>
        </w:rPr>
        <w:t>i</w:t>
      </w:r>
      <w:r w:rsidR="00871E0D">
        <w:rPr>
          <w:b/>
        </w:rPr>
        <w:t xml:space="preserve">es of the </w:t>
      </w:r>
      <w:r w:rsidR="001C1AAB">
        <w:rPr>
          <w:b/>
        </w:rPr>
        <w:t>Committee:</w:t>
      </w:r>
    </w:p>
    <w:p w14:paraId="2A3E061C" w14:textId="31A699E5" w:rsidR="00507F40" w:rsidRDefault="00507F40" w:rsidP="00875546">
      <w:pPr>
        <w:spacing w:after="0" w:line="240" w:lineRule="auto"/>
      </w:pPr>
      <w:r>
        <w:t xml:space="preserve">In carrying out its responsibilities, the </w:t>
      </w:r>
      <w:r w:rsidR="00E21598">
        <w:t>committee</w:t>
      </w:r>
      <w:r>
        <w:t xml:space="preserve"> shall:</w:t>
      </w:r>
    </w:p>
    <w:p w14:paraId="26FF4ABE" w14:textId="5B2B9536" w:rsidR="001C1AAB" w:rsidRDefault="001C1AAB" w:rsidP="00507F40">
      <w:pPr>
        <w:pStyle w:val="ListParagraph"/>
        <w:numPr>
          <w:ilvl w:val="0"/>
          <w:numId w:val="39"/>
        </w:numPr>
        <w:spacing w:after="0" w:line="240" w:lineRule="auto"/>
      </w:pPr>
      <w:r>
        <w:t>Lead the charge for which it was created under the purpose.</w:t>
      </w:r>
    </w:p>
    <w:p w14:paraId="5F2EE595" w14:textId="34EA9913" w:rsidR="00507F40" w:rsidRDefault="00507F40" w:rsidP="00507F40">
      <w:pPr>
        <w:pStyle w:val="ListParagraph"/>
        <w:numPr>
          <w:ilvl w:val="0"/>
          <w:numId w:val="39"/>
        </w:numPr>
        <w:spacing w:after="0" w:line="240" w:lineRule="auto"/>
      </w:pPr>
      <w:r>
        <w:t>Establish a work plan to ensure its responsibilities are being met.</w:t>
      </w:r>
    </w:p>
    <w:p w14:paraId="7B4B57C5" w14:textId="07E58029" w:rsidR="00507F40" w:rsidRDefault="00507F40" w:rsidP="00507F40">
      <w:pPr>
        <w:pStyle w:val="ListParagraph"/>
        <w:numPr>
          <w:ilvl w:val="0"/>
          <w:numId w:val="39"/>
        </w:numPr>
        <w:spacing w:after="0" w:line="240" w:lineRule="auto"/>
      </w:pPr>
      <w:r>
        <w:t>Regularly review pertinent data and other information.</w:t>
      </w:r>
    </w:p>
    <w:p w14:paraId="0A725813" w14:textId="71162F0E" w:rsidR="00507F40" w:rsidRDefault="00507F40" w:rsidP="00507F40">
      <w:pPr>
        <w:pStyle w:val="ListParagraph"/>
        <w:numPr>
          <w:ilvl w:val="0"/>
          <w:numId w:val="39"/>
        </w:numPr>
        <w:spacing w:after="0" w:line="240" w:lineRule="auto"/>
      </w:pPr>
      <w:r>
        <w:t>M</w:t>
      </w:r>
      <w:r w:rsidR="00871E0D">
        <w:t>onitor strategies that aim to advance efforts of the Council</w:t>
      </w:r>
      <w:r>
        <w:t>.</w:t>
      </w:r>
    </w:p>
    <w:p w14:paraId="48FD17BD" w14:textId="14AB1FCE" w:rsidR="00507F40" w:rsidRDefault="00507F40" w:rsidP="00507F40">
      <w:pPr>
        <w:pStyle w:val="ListParagraph"/>
        <w:numPr>
          <w:ilvl w:val="0"/>
          <w:numId w:val="39"/>
        </w:numPr>
        <w:spacing w:after="0" w:line="240" w:lineRule="auto"/>
      </w:pPr>
      <w:r>
        <w:t>Review College data and peer ins</w:t>
      </w:r>
      <w:r w:rsidR="0098549D">
        <w:t>titution data regarding current</w:t>
      </w:r>
      <w:r>
        <w:t>,</w:t>
      </w:r>
      <w:r w:rsidR="0098549D">
        <w:t xml:space="preserve"> emerging</w:t>
      </w:r>
      <w:r>
        <w:t xml:space="preserve"> historical trends</w:t>
      </w:r>
      <w:r w:rsidR="0098549D">
        <w:t xml:space="preserve"> pertaining to </w:t>
      </w:r>
      <w:r w:rsidR="00A25A17">
        <w:t>diversity, equity, and inclusion.</w:t>
      </w:r>
    </w:p>
    <w:p w14:paraId="2102C809" w14:textId="77777777" w:rsidR="00507F40" w:rsidRDefault="00507F40" w:rsidP="00507F40">
      <w:pPr>
        <w:spacing w:after="0" w:line="240" w:lineRule="auto"/>
      </w:pPr>
    </w:p>
    <w:p w14:paraId="7BBA1665" w14:textId="4B02FC93" w:rsidR="00507F40" w:rsidRDefault="00507F40" w:rsidP="009401B3">
      <w:pPr>
        <w:spacing w:line="240" w:lineRule="auto"/>
      </w:pPr>
      <w:r w:rsidRPr="00451FBB">
        <w:rPr>
          <w:b/>
        </w:rPr>
        <w:t>Meetings</w:t>
      </w:r>
      <w:r>
        <w:t>:</w:t>
      </w:r>
    </w:p>
    <w:p w14:paraId="5697721C" w14:textId="0E60DACB" w:rsidR="00507F40" w:rsidRDefault="00507F40" w:rsidP="00507F40">
      <w:pPr>
        <w:spacing w:after="0" w:line="240" w:lineRule="auto"/>
      </w:pPr>
      <w:r>
        <w:t xml:space="preserve">The </w:t>
      </w:r>
      <w:r w:rsidR="00E21598">
        <w:t>committee</w:t>
      </w:r>
      <w:r>
        <w:t xml:space="preserve"> meet</w:t>
      </w:r>
      <w:r w:rsidR="00E21598">
        <w:t>s</w:t>
      </w:r>
      <w:r>
        <w:t xml:space="preserve"> no less frequently than two times each academic year, and each meeting’s agenda should allow ample time for purposeful discussion and analysis.  The Committee shall maintain </w:t>
      </w:r>
      <w:r>
        <w:lastRenderedPageBreak/>
        <w:t>minutes or other records of meetings of the Committee</w:t>
      </w:r>
      <w:r w:rsidR="001C1AAB">
        <w:t xml:space="preserve"> and will be posted on the Hocking College website.</w:t>
      </w:r>
    </w:p>
    <w:sectPr w:rsidR="00507F40" w:rsidSect="004644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FAC6" w14:textId="77777777" w:rsidR="002343AF" w:rsidRDefault="002343AF" w:rsidP="005F5B4E">
      <w:pPr>
        <w:spacing w:after="0" w:line="240" w:lineRule="auto"/>
      </w:pPr>
      <w:r>
        <w:separator/>
      </w:r>
    </w:p>
  </w:endnote>
  <w:endnote w:type="continuationSeparator" w:id="0">
    <w:p w14:paraId="7BD103D3" w14:textId="77777777" w:rsidR="002343AF" w:rsidRDefault="002343AF"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586D5866"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416702">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764C79">
      <w:rPr>
        <w:rStyle w:val="PageNumber"/>
        <w:rFonts w:ascii="Times New Roman" w:hAnsi="Times New Roman" w:cs="Times New Roman"/>
      </w:rPr>
      <w:t>2</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52D9" w14:textId="77777777" w:rsidR="00A13F98" w:rsidRDefault="00A13F98" w:rsidP="0046447B">
    <w:pPr>
      <w:pStyle w:val="Footer"/>
      <w:jc w:val="right"/>
      <w:rPr>
        <w:rFonts w:ascii="Times New Roman" w:hAnsi="Times New Roman" w:cs="Times New Roman"/>
      </w:rPr>
    </w:pPr>
  </w:p>
  <w:p w14:paraId="5EE66324" w14:textId="0F3DACF1" w:rsidR="0046447B" w:rsidRPr="0046447B" w:rsidRDefault="00764C79" w:rsidP="0046447B">
    <w:pPr>
      <w:pStyle w:val="Foot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13F98">
      <w:rPr>
        <w:rFonts w:ascii="Times New Roman" w:hAnsi="Times New Roman" w:cs="Times New Roman"/>
      </w:rPr>
      <w:tab/>
    </w:r>
    <w:r w:rsidR="00A13F98">
      <w:rPr>
        <w:rFonts w:ascii="Times New Roman" w:hAnsi="Times New Roman" w:cs="Times New Roman"/>
      </w:rPr>
      <w:tab/>
    </w:r>
    <w:r>
      <w:rPr>
        <w:rFonts w:ascii="Times New Roman" w:hAnsi="Times New Roman" w:cs="Times New Roman"/>
      </w:rPr>
      <w:t>Page 1 of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C3E8" w14:textId="77777777" w:rsidR="002343AF" w:rsidRDefault="002343AF" w:rsidP="005F5B4E">
      <w:pPr>
        <w:spacing w:after="0" w:line="240" w:lineRule="auto"/>
      </w:pPr>
      <w:r>
        <w:separator/>
      </w:r>
    </w:p>
  </w:footnote>
  <w:footnote w:type="continuationSeparator" w:id="0">
    <w:p w14:paraId="5206797C" w14:textId="77777777" w:rsidR="002343AF" w:rsidRDefault="002343AF"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297D13BB">
              <wp:simplePos x="0" y="0"/>
              <wp:positionH relativeFrom="margin">
                <wp:posOffset>2400300</wp:posOffset>
              </wp:positionH>
              <wp:positionV relativeFrom="paragraph">
                <wp:posOffset>114300</wp:posOffset>
              </wp:positionV>
              <wp:extent cx="2377440" cy="516890"/>
              <wp:effectExtent l="0" t="0" r="381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noFill/>
                        <a:miter lim="800000"/>
                        <a:headEnd/>
                        <a:tailEnd/>
                      </a:ln>
                    </wps:spPr>
                    <wps:txbx>
                      <w:txbxContent>
                        <w:p w14:paraId="33823F70" w14:textId="36A93BFC" w:rsidR="0046447B"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" stroked="f">
              <v:textbox style="mso-fit-shape-to-text:t">
                <w:txbxContent>
                  <w:p w14:paraId="33823F70" w14:textId="36A93BFC" w:rsidR="0046447B"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F6D6C"/>
    <w:multiLevelType w:val="hybridMultilevel"/>
    <w:tmpl w:val="BA6C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0828D0"/>
    <w:multiLevelType w:val="hybridMultilevel"/>
    <w:tmpl w:val="DDAC9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C34D2F"/>
    <w:multiLevelType w:val="hybridMultilevel"/>
    <w:tmpl w:val="99F4C872"/>
    <w:lvl w:ilvl="0" w:tplc="8B64F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F4167F"/>
    <w:multiLevelType w:val="hybridMultilevel"/>
    <w:tmpl w:val="624E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A526A"/>
    <w:multiLevelType w:val="hybridMultilevel"/>
    <w:tmpl w:val="E24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40C86"/>
    <w:multiLevelType w:val="hybridMultilevel"/>
    <w:tmpl w:val="EC066798"/>
    <w:lvl w:ilvl="0" w:tplc="8B64F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7"/>
  </w:num>
  <w:num w:numId="4">
    <w:abstractNumId w:val="11"/>
  </w:num>
  <w:num w:numId="5">
    <w:abstractNumId w:val="41"/>
  </w:num>
  <w:num w:numId="6">
    <w:abstractNumId w:val="16"/>
  </w:num>
  <w:num w:numId="7">
    <w:abstractNumId w:val="27"/>
  </w:num>
  <w:num w:numId="8">
    <w:abstractNumId w:val="1"/>
  </w:num>
  <w:num w:numId="9">
    <w:abstractNumId w:val="32"/>
  </w:num>
  <w:num w:numId="10">
    <w:abstractNumId w:val="40"/>
  </w:num>
  <w:num w:numId="11">
    <w:abstractNumId w:val="34"/>
  </w:num>
  <w:num w:numId="12">
    <w:abstractNumId w:val="10"/>
  </w:num>
  <w:num w:numId="13">
    <w:abstractNumId w:val="21"/>
  </w:num>
  <w:num w:numId="14">
    <w:abstractNumId w:val="8"/>
  </w:num>
  <w:num w:numId="15">
    <w:abstractNumId w:val="35"/>
  </w:num>
  <w:num w:numId="16">
    <w:abstractNumId w:val="33"/>
  </w:num>
  <w:num w:numId="17">
    <w:abstractNumId w:val="31"/>
  </w:num>
  <w:num w:numId="18">
    <w:abstractNumId w:val="12"/>
  </w:num>
  <w:num w:numId="19">
    <w:abstractNumId w:val="22"/>
  </w:num>
  <w:num w:numId="20">
    <w:abstractNumId w:val="2"/>
  </w:num>
  <w:num w:numId="21">
    <w:abstractNumId w:val="13"/>
  </w:num>
  <w:num w:numId="22">
    <w:abstractNumId w:val="28"/>
  </w:num>
  <w:num w:numId="23">
    <w:abstractNumId w:val="26"/>
  </w:num>
  <w:num w:numId="24">
    <w:abstractNumId w:val="6"/>
  </w:num>
  <w:num w:numId="25">
    <w:abstractNumId w:val="17"/>
  </w:num>
  <w:num w:numId="26">
    <w:abstractNumId w:val="5"/>
  </w:num>
  <w:num w:numId="27">
    <w:abstractNumId w:val="23"/>
  </w:num>
  <w:num w:numId="28">
    <w:abstractNumId w:val="19"/>
  </w:num>
  <w:num w:numId="29">
    <w:abstractNumId w:val="29"/>
  </w:num>
  <w:num w:numId="30">
    <w:abstractNumId w:val="30"/>
  </w:num>
  <w:num w:numId="31">
    <w:abstractNumId w:val="9"/>
  </w:num>
  <w:num w:numId="32">
    <w:abstractNumId w:val="20"/>
  </w:num>
  <w:num w:numId="33">
    <w:abstractNumId w:val="3"/>
  </w:num>
  <w:num w:numId="34">
    <w:abstractNumId w:val="39"/>
  </w:num>
  <w:num w:numId="35">
    <w:abstractNumId w:val="0"/>
  </w:num>
  <w:num w:numId="36">
    <w:abstractNumId w:val="25"/>
  </w:num>
  <w:num w:numId="37">
    <w:abstractNumId w:val="15"/>
  </w:num>
  <w:num w:numId="38">
    <w:abstractNumId w:val="18"/>
  </w:num>
  <w:num w:numId="39">
    <w:abstractNumId w:val="4"/>
  </w:num>
  <w:num w:numId="40">
    <w:abstractNumId w:val="42"/>
  </w:num>
  <w:num w:numId="41">
    <w:abstractNumId w:val="24"/>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34A81"/>
    <w:rsid w:val="00044C79"/>
    <w:rsid w:val="0005281A"/>
    <w:rsid w:val="000724B7"/>
    <w:rsid w:val="00083395"/>
    <w:rsid w:val="0008577D"/>
    <w:rsid w:val="000A5D3F"/>
    <w:rsid w:val="000B4F61"/>
    <w:rsid w:val="000E1636"/>
    <w:rsid w:val="000F5746"/>
    <w:rsid w:val="0012191B"/>
    <w:rsid w:val="001446D0"/>
    <w:rsid w:val="00161188"/>
    <w:rsid w:val="001672C6"/>
    <w:rsid w:val="00167DCA"/>
    <w:rsid w:val="00174DCE"/>
    <w:rsid w:val="001A2277"/>
    <w:rsid w:val="001A7B2B"/>
    <w:rsid w:val="001C1AAB"/>
    <w:rsid w:val="001E5C45"/>
    <w:rsid w:val="001F0247"/>
    <w:rsid w:val="00223015"/>
    <w:rsid w:val="00224E10"/>
    <w:rsid w:val="002343AF"/>
    <w:rsid w:val="00273E5A"/>
    <w:rsid w:val="002815E4"/>
    <w:rsid w:val="0029463E"/>
    <w:rsid w:val="002A244A"/>
    <w:rsid w:val="002A4CB1"/>
    <w:rsid w:val="002B334F"/>
    <w:rsid w:val="002B36DD"/>
    <w:rsid w:val="002E6913"/>
    <w:rsid w:val="002F1DD2"/>
    <w:rsid w:val="002F57D6"/>
    <w:rsid w:val="00324874"/>
    <w:rsid w:val="003317A3"/>
    <w:rsid w:val="0033344D"/>
    <w:rsid w:val="00344006"/>
    <w:rsid w:val="003654EE"/>
    <w:rsid w:val="003C3F10"/>
    <w:rsid w:val="00416702"/>
    <w:rsid w:val="00426C8E"/>
    <w:rsid w:val="00431811"/>
    <w:rsid w:val="0043385B"/>
    <w:rsid w:val="0044233D"/>
    <w:rsid w:val="00451FBB"/>
    <w:rsid w:val="0046447B"/>
    <w:rsid w:val="004707F6"/>
    <w:rsid w:val="00486990"/>
    <w:rsid w:val="004974FE"/>
    <w:rsid w:val="004B1253"/>
    <w:rsid w:val="004C0FEE"/>
    <w:rsid w:val="004E41B1"/>
    <w:rsid w:val="004F4DA8"/>
    <w:rsid w:val="00507F40"/>
    <w:rsid w:val="00512085"/>
    <w:rsid w:val="00537F33"/>
    <w:rsid w:val="00545C90"/>
    <w:rsid w:val="005653C9"/>
    <w:rsid w:val="0057441B"/>
    <w:rsid w:val="00582A0B"/>
    <w:rsid w:val="00593BA8"/>
    <w:rsid w:val="005A2E41"/>
    <w:rsid w:val="005C0831"/>
    <w:rsid w:val="005C1BBD"/>
    <w:rsid w:val="005F5B4E"/>
    <w:rsid w:val="0064258B"/>
    <w:rsid w:val="00657B1D"/>
    <w:rsid w:val="00665A65"/>
    <w:rsid w:val="006863A5"/>
    <w:rsid w:val="006A2197"/>
    <w:rsid w:val="006B0C4D"/>
    <w:rsid w:val="006B10B2"/>
    <w:rsid w:val="006B2D23"/>
    <w:rsid w:val="006C263D"/>
    <w:rsid w:val="006D0DAA"/>
    <w:rsid w:val="006D2E88"/>
    <w:rsid w:val="006D72D0"/>
    <w:rsid w:val="007032B9"/>
    <w:rsid w:val="00715A52"/>
    <w:rsid w:val="0076276B"/>
    <w:rsid w:val="00764C79"/>
    <w:rsid w:val="00780588"/>
    <w:rsid w:val="0079064B"/>
    <w:rsid w:val="007C358D"/>
    <w:rsid w:val="00806719"/>
    <w:rsid w:val="00831D5C"/>
    <w:rsid w:val="00837FA5"/>
    <w:rsid w:val="00845D03"/>
    <w:rsid w:val="00871E0D"/>
    <w:rsid w:val="00875546"/>
    <w:rsid w:val="0088415F"/>
    <w:rsid w:val="008E7CC5"/>
    <w:rsid w:val="008F1C27"/>
    <w:rsid w:val="0091005D"/>
    <w:rsid w:val="00912F70"/>
    <w:rsid w:val="00920192"/>
    <w:rsid w:val="009208BF"/>
    <w:rsid w:val="00926FAF"/>
    <w:rsid w:val="009401B3"/>
    <w:rsid w:val="00944B8D"/>
    <w:rsid w:val="009502A4"/>
    <w:rsid w:val="00977BF7"/>
    <w:rsid w:val="0098549D"/>
    <w:rsid w:val="00992C32"/>
    <w:rsid w:val="009B7B02"/>
    <w:rsid w:val="009D41D4"/>
    <w:rsid w:val="009E568A"/>
    <w:rsid w:val="00A07DB7"/>
    <w:rsid w:val="00A11B60"/>
    <w:rsid w:val="00A13F98"/>
    <w:rsid w:val="00A25A17"/>
    <w:rsid w:val="00A36C5B"/>
    <w:rsid w:val="00A859F5"/>
    <w:rsid w:val="00A941CD"/>
    <w:rsid w:val="00AE53BC"/>
    <w:rsid w:val="00AE6718"/>
    <w:rsid w:val="00B0420C"/>
    <w:rsid w:val="00B25834"/>
    <w:rsid w:val="00B70247"/>
    <w:rsid w:val="00BA075C"/>
    <w:rsid w:val="00BC05AB"/>
    <w:rsid w:val="00BE56C2"/>
    <w:rsid w:val="00C02FA6"/>
    <w:rsid w:val="00C11E06"/>
    <w:rsid w:val="00C37592"/>
    <w:rsid w:val="00C42076"/>
    <w:rsid w:val="00C42276"/>
    <w:rsid w:val="00C665DE"/>
    <w:rsid w:val="00C67C85"/>
    <w:rsid w:val="00C72DE8"/>
    <w:rsid w:val="00C80395"/>
    <w:rsid w:val="00C90F7C"/>
    <w:rsid w:val="00C93016"/>
    <w:rsid w:val="00CA6B64"/>
    <w:rsid w:val="00CD4E6D"/>
    <w:rsid w:val="00CE122C"/>
    <w:rsid w:val="00D10D69"/>
    <w:rsid w:val="00D4193B"/>
    <w:rsid w:val="00D8221D"/>
    <w:rsid w:val="00D93765"/>
    <w:rsid w:val="00DA168A"/>
    <w:rsid w:val="00DA29C9"/>
    <w:rsid w:val="00DC5290"/>
    <w:rsid w:val="00E1076C"/>
    <w:rsid w:val="00E21598"/>
    <w:rsid w:val="00E2374B"/>
    <w:rsid w:val="00E2562E"/>
    <w:rsid w:val="00E41964"/>
    <w:rsid w:val="00E41C24"/>
    <w:rsid w:val="00E45B83"/>
    <w:rsid w:val="00E72340"/>
    <w:rsid w:val="00E904D4"/>
    <w:rsid w:val="00EE32DD"/>
    <w:rsid w:val="00EE4740"/>
    <w:rsid w:val="00F27EFC"/>
    <w:rsid w:val="00F44D7A"/>
    <w:rsid w:val="00F516E2"/>
    <w:rsid w:val="00F54DE9"/>
    <w:rsid w:val="00F66480"/>
    <w:rsid w:val="00FC17DD"/>
    <w:rsid w:val="00FC4A14"/>
    <w:rsid w:val="00FD77CD"/>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CADE-A88F-4ACB-925F-5BFA7065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2022-02-01T16:52:00Z</cp:lastPrinted>
  <dcterms:created xsi:type="dcterms:W3CDTF">2022-02-08T13:48:00Z</dcterms:created>
  <dcterms:modified xsi:type="dcterms:W3CDTF">2022-02-08T13:48:00Z</dcterms:modified>
</cp:coreProperties>
</file>